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 постановлением Администрации</w:t>
      </w:r>
    </w:p>
    <w:p w:rsidR="0040171C" w:rsidRPr="0040171C" w:rsidRDefault="0040171C" w:rsidP="0040171C">
      <w:pPr>
        <w:ind w:left="708"/>
        <w:jc w:val="right"/>
        <w:rPr>
          <w:rFonts w:ascii="Times New Roman" w:hAnsi="Times New Roman" w:cs="Times New Roman"/>
        </w:rPr>
      </w:pPr>
      <w:r w:rsidRPr="0040171C">
        <w:rPr>
          <w:rFonts w:ascii="Times New Roman" w:hAnsi="Times New Roman" w:cs="Times New Roman"/>
        </w:rPr>
        <w:t>МО «Шенкурский муниципальный район»</w:t>
      </w:r>
    </w:p>
    <w:p w:rsidR="0040171C" w:rsidRDefault="0040171C" w:rsidP="0040171C">
      <w:pPr>
        <w:ind w:left="708"/>
        <w:jc w:val="center"/>
      </w:pPr>
      <w:r w:rsidRPr="0040171C">
        <w:rPr>
          <w:rFonts w:ascii="Times New Roman" w:hAnsi="Times New Roman" w:cs="Times New Roman"/>
        </w:rPr>
        <w:t xml:space="preserve">                                                                               </w:t>
      </w:r>
      <w:r w:rsidR="0075304C">
        <w:rPr>
          <w:rFonts w:ascii="Times New Roman" w:hAnsi="Times New Roman" w:cs="Times New Roman"/>
        </w:rPr>
        <w:t xml:space="preserve">                </w:t>
      </w:r>
      <w:r w:rsidRPr="0040171C">
        <w:rPr>
          <w:rFonts w:ascii="Times New Roman" w:hAnsi="Times New Roman" w:cs="Times New Roman"/>
        </w:rPr>
        <w:t xml:space="preserve"> от  </w:t>
      </w:r>
      <w:r w:rsidR="0075304C">
        <w:rPr>
          <w:rFonts w:ascii="Times New Roman" w:hAnsi="Times New Roman" w:cs="Times New Roman"/>
        </w:rPr>
        <w:t xml:space="preserve">16 ноября </w:t>
      </w:r>
      <w:r w:rsidR="00623DD4">
        <w:rPr>
          <w:rFonts w:ascii="Times New Roman" w:hAnsi="Times New Roman" w:cs="Times New Roman"/>
        </w:rPr>
        <w:t>2020 г</w:t>
      </w:r>
      <w:r w:rsidRPr="0040171C">
        <w:rPr>
          <w:rFonts w:ascii="Times New Roman" w:hAnsi="Times New Roman" w:cs="Times New Roman"/>
        </w:rPr>
        <w:t xml:space="preserve">.  </w:t>
      </w:r>
      <w:r w:rsidR="0075304C">
        <w:rPr>
          <w:rFonts w:ascii="Times New Roman" w:hAnsi="Times New Roman" w:cs="Times New Roman"/>
        </w:rPr>
        <w:t>№</w:t>
      </w:r>
      <w:r w:rsidR="00031589">
        <w:rPr>
          <w:rFonts w:ascii="Times New Roman" w:hAnsi="Times New Roman" w:cs="Times New Roman"/>
        </w:rPr>
        <w:t xml:space="preserve"> </w:t>
      </w:r>
      <w:r w:rsidR="0075304C">
        <w:rPr>
          <w:rFonts w:ascii="Times New Roman" w:hAnsi="Times New Roman" w:cs="Times New Roman"/>
        </w:rPr>
        <w:t>512</w:t>
      </w:r>
      <w:r w:rsidR="00473335" w:rsidRPr="00473335">
        <w:rPr>
          <w:rFonts w:ascii="Times New Roman" w:hAnsi="Times New Roman" w:cs="Times New Roman"/>
        </w:rPr>
        <w:t>-па</w:t>
      </w: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B36EB0" w:rsidRDefault="00972C88" w:rsidP="00190E9D">
      <w:pPr>
        <w:pStyle w:val="32"/>
        <w:shd w:val="clear" w:color="auto" w:fill="auto"/>
        <w:tabs>
          <w:tab w:val="left" w:pos="-142"/>
        </w:tabs>
        <w:spacing w:before="0" w:after="0" w:line="240" w:lineRule="auto"/>
        <w:ind w:left="-425"/>
        <w:rPr>
          <w:b/>
          <w:color w:val="000000" w:themeColor="text1"/>
        </w:rPr>
      </w:pPr>
      <w:r w:rsidRPr="00B36EB0">
        <w:rPr>
          <w:b/>
          <w:color w:val="000000" w:themeColor="text1"/>
        </w:rPr>
        <w:t>(актуализация на 202</w:t>
      </w:r>
      <w:r w:rsidR="008070CA" w:rsidRPr="00B36EB0">
        <w:rPr>
          <w:b/>
          <w:color w:val="000000" w:themeColor="text1"/>
        </w:rPr>
        <w:t>2</w:t>
      </w:r>
      <w:r w:rsidR="00190E9D" w:rsidRPr="00B36EB0">
        <w:rPr>
          <w:b/>
          <w:color w:val="000000" w:themeColor="text1"/>
        </w:rPr>
        <w:t xml:space="preserve"> год)</w:t>
      </w: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5C3130" w:rsidRPr="00B36EB0">
        <w:rPr>
          <w:color w:val="000000" w:themeColor="text1"/>
        </w:rPr>
        <w:t>2015</w:t>
      </w:r>
      <w:r w:rsidRPr="00B36EB0">
        <w:rPr>
          <w:color w:val="000000" w:themeColor="text1"/>
        </w:rPr>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1.3.2.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33A85" w:rsidRDefault="00887415" w:rsidP="00233A85">
      <w:pPr>
        <w:pStyle w:val="210"/>
        <w:keepNext/>
        <w:keepLines/>
        <w:numPr>
          <w:ilvl w:val="2"/>
          <w:numId w:val="23"/>
        </w:numPr>
        <w:shd w:val="clear" w:color="auto" w:fill="auto"/>
        <w:tabs>
          <w:tab w:val="left" w:pos="999"/>
        </w:tabs>
        <w:spacing w:before="0" w:after="0" w:line="240" w:lineRule="auto"/>
        <w:ind w:left="0" w:right="57" w:firstLine="56"/>
        <w:jc w:val="both"/>
      </w:pPr>
      <w:r w:rsidRPr="00233A85">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233A85">
      <w:pPr>
        <w:pStyle w:val="210"/>
        <w:keepNext/>
        <w:keepLines/>
        <w:numPr>
          <w:ilvl w:val="2"/>
          <w:numId w:val="23"/>
        </w:numPr>
        <w:shd w:val="clear" w:color="auto" w:fill="auto"/>
        <w:tabs>
          <w:tab w:val="left" w:pos="980"/>
        </w:tabs>
        <w:spacing w:before="0" w:after="0" w:line="240" w:lineRule="auto"/>
        <w:ind w:left="0" w:right="57" w:firstLine="56"/>
        <w:jc w:val="both"/>
      </w:pPr>
      <w:r w:rsidRPr="00233A85">
        <w:t>Предложения по реконструкции источников тепловой энергии, обеспечивающие перспективную тепловую нагрузку в существующих и</w:t>
      </w:r>
      <w:r w:rsidRPr="002A3A3E">
        <w:t xml:space="preserve">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1.4.3. Предложения по техническому перевооружению источников тепловой энергии с целью повышения эффективности работы систем теплоснабжения</w:t>
      </w:r>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233A85">
      <w:pPr>
        <w:pStyle w:val="a9"/>
        <w:numPr>
          <w:ilvl w:val="2"/>
          <w:numId w:val="24"/>
        </w:numPr>
        <w:shd w:val="clear" w:color="auto" w:fill="auto"/>
        <w:tabs>
          <w:tab w:val="left" w:pos="1090"/>
        </w:tabs>
        <w:spacing w:before="0" w:line="240" w:lineRule="auto"/>
        <w:ind w:right="57"/>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233A85" w:rsidP="00233A85">
      <w:pPr>
        <w:pStyle w:val="a9"/>
        <w:shd w:val="clear" w:color="auto" w:fill="auto"/>
        <w:tabs>
          <w:tab w:val="left" w:pos="822"/>
        </w:tabs>
        <w:spacing w:before="0" w:line="240" w:lineRule="auto"/>
        <w:ind w:left="57" w:right="57" w:firstLine="0"/>
        <w:jc w:val="both"/>
      </w:pPr>
      <w:r>
        <w:t xml:space="preserve">1.4.7. </w:t>
      </w:r>
      <w:r w:rsidR="00887415"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233A85" w:rsidP="00233A85">
      <w:pPr>
        <w:pStyle w:val="a9"/>
        <w:shd w:val="clear" w:color="auto" w:fill="auto"/>
        <w:tabs>
          <w:tab w:val="left" w:pos="798"/>
        </w:tabs>
        <w:spacing w:before="0" w:line="240" w:lineRule="auto"/>
        <w:ind w:left="57" w:right="57" w:firstLine="0"/>
        <w:jc w:val="both"/>
      </w:pPr>
      <w:r>
        <w:t xml:space="preserve">1.4.8. </w:t>
      </w:r>
      <w:r w:rsidR="00887415"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233A85">
      <w:pPr>
        <w:pStyle w:val="a9"/>
        <w:numPr>
          <w:ilvl w:val="2"/>
          <w:numId w:val="25"/>
        </w:numPr>
        <w:shd w:val="clear" w:color="auto" w:fill="auto"/>
        <w:tabs>
          <w:tab w:val="left" w:pos="142"/>
        </w:tabs>
        <w:spacing w:before="0" w:line="240" w:lineRule="auto"/>
        <w:ind w:left="0" w:right="57" w:firstLine="56"/>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233A85">
      <w:pPr>
        <w:pStyle w:val="a9"/>
        <w:numPr>
          <w:ilvl w:val="2"/>
          <w:numId w:val="25"/>
        </w:numPr>
        <w:shd w:val="clear" w:color="auto" w:fill="auto"/>
        <w:tabs>
          <w:tab w:val="left" w:pos="0"/>
        </w:tabs>
        <w:spacing w:before="0" w:line="240" w:lineRule="auto"/>
        <w:ind w:left="0" w:right="57" w:firstLine="56"/>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233A85">
      <w:pPr>
        <w:pStyle w:val="a9"/>
        <w:numPr>
          <w:ilvl w:val="2"/>
          <w:numId w:val="26"/>
        </w:numPr>
        <w:shd w:val="clear" w:color="auto" w:fill="auto"/>
        <w:tabs>
          <w:tab w:val="left" w:pos="0"/>
        </w:tabs>
        <w:spacing w:before="0" w:line="240" w:lineRule="auto"/>
        <w:ind w:left="0" w:right="57" w:firstLine="56"/>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233A85">
      <w:pPr>
        <w:pStyle w:val="a9"/>
        <w:numPr>
          <w:ilvl w:val="2"/>
          <w:numId w:val="26"/>
        </w:numPr>
        <w:shd w:val="clear" w:color="auto" w:fill="auto"/>
        <w:tabs>
          <w:tab w:val="left" w:pos="0"/>
          <w:tab w:val="left" w:pos="774"/>
        </w:tabs>
        <w:spacing w:before="0" w:line="240" w:lineRule="auto"/>
        <w:ind w:left="0" w:right="57" w:firstLine="56"/>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233A85" w:rsidP="00394ABB">
      <w:pPr>
        <w:pStyle w:val="a9"/>
        <w:shd w:val="clear" w:color="auto" w:fill="auto"/>
        <w:spacing w:before="0" w:line="240" w:lineRule="auto"/>
        <w:ind w:left="57" w:right="57" w:firstLine="0"/>
        <w:jc w:val="both"/>
      </w:pPr>
      <w:r>
        <w:t xml:space="preserve">1.7. </w:t>
      </w:r>
      <w:r w:rsidR="00887415" w:rsidRPr="00FA1374">
        <w:t>Инвестиции в строительство, реконструкцию и техническое</w:t>
      </w:r>
      <w:r>
        <w:t xml:space="preserve"> </w:t>
      </w:r>
      <w:r w:rsidR="00887415" w:rsidRPr="00FA1374">
        <w:t>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w:t>
      </w:r>
      <w:r w:rsidR="00233A85">
        <w:t xml:space="preserve"> </w:t>
      </w:r>
      <w:r w:rsidRPr="00FA1374">
        <w:t>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«Шенкурское» Шенкурского района Архангельской области являются (далее - МО «Шенкурское»)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xml:space="preserve">- Федеральный закон от 27.07.2010 года № 190 -ФЗ «О  теплоснабжении»(Статья 23. </w:t>
      </w:r>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по хозяйственной и финансовой деятельности (действующие</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 xml:space="preserve">Проектирование системы теплоснабжения МО «Шенкурское»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технико- экономического обоснования принимаемых решений. В качестве, основного предпроектного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В данной работе определена потребность в тепле жилищно- коммунального сектора МО «Шенкурское»,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«Шенкурское»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«Шенкурское»;</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«Шенкурское»</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«Шенкурское»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r w:rsidRPr="004E1481">
        <w:rPr>
          <w:color w:val="auto"/>
          <w:sz w:val="28"/>
          <w:szCs w:val="28"/>
        </w:rPr>
        <w:t xml:space="preserve">Шенкурское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r>
        <w:rPr>
          <w:sz w:val="28"/>
          <w:szCs w:val="28"/>
        </w:rPr>
        <w:t>и</w:t>
      </w:r>
      <w:hyperlink r:id="rId13" w:tooltip="Федорогорское сельское поселение" w:history="1">
        <w:r w:rsidRPr="003E16B3">
          <w:rPr>
            <w:rStyle w:val="a3"/>
            <w:color w:val="auto"/>
            <w:sz w:val="28"/>
            <w:szCs w:val="28"/>
            <w:u w:val="none"/>
          </w:rPr>
          <w:t>Федорогорским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r>
        <w:t>г.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«Шенкурское»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«Шенкурское» и сельского поселения «Ямскогорское» в сельское поселение «Шенкурское» с административным центром - село Шеговары.</w:t>
      </w:r>
    </w:p>
    <w:p w:rsidR="009F4F7B" w:rsidRPr="00C52D64" w:rsidRDefault="009F4F7B" w:rsidP="009A11AE">
      <w:pPr>
        <w:pStyle w:val="a9"/>
        <w:shd w:val="clear" w:color="auto" w:fill="auto"/>
        <w:spacing w:before="0" w:line="322" w:lineRule="exact"/>
        <w:ind w:left="20" w:right="20" w:firstLine="520"/>
        <w:jc w:val="both"/>
      </w:pPr>
      <w:r w:rsidRPr="00C52D64">
        <w:t xml:space="preserve">МО «Шенкурское»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«Шенкурское»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г.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Рисунок 3. Карта г.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«Шенкурское»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Климат территории умеренно-континентальный, теплообеспеченность - умеренно-прохладная.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Среднегодовая сумма осадков составляет 762 мм. Высота снежного покрова: средняя - 65см, наибольшего - 90 см, наименьшего - 55см. Среднегодовая скорость ветра составляет 3,6 м/сек.</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r>
        <w:rPr>
          <w:vertAlign w:val="superscript"/>
        </w:rPr>
        <w:t>о</w:t>
      </w:r>
      <w:r>
        <w:t>С по СНиП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r>
              <w:rPr>
                <w:rStyle w:val="110"/>
                <w:noProof w:val="0"/>
                <w:lang w:val="en-US" w:eastAsia="en-US"/>
              </w:rPr>
              <w:t>t</w:t>
            </w:r>
            <w:r>
              <w:rPr>
                <w:lang w:val="en-US" w:eastAsia="en-US"/>
              </w:rPr>
              <w:t>,°C</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«Шенкурское»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Климатические характеристики района по СНиП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п/п</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r>
              <w:rPr>
                <w:vertAlign w:val="superscript"/>
              </w:rPr>
              <w:t>о</w:t>
            </w:r>
            <w:r>
              <w:t>С,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r>
              <w:rPr>
                <w:vertAlign w:val="superscript"/>
              </w:rPr>
              <w:t>о</w:t>
            </w:r>
            <w:r>
              <w:t>С,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r>
              <w:t xml:space="preserve"> С,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холодного месяца, 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(сут.) и средняя температура воздуха (</w:t>
            </w:r>
            <w:r>
              <w:rPr>
                <w:vertAlign w:val="superscript"/>
              </w:rPr>
              <w:t>о</w:t>
            </w:r>
            <w:r>
              <w:t>С)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Количество осадков за ноябрь-март, мм</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Ю</w:t>
            </w:r>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м/с за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«Шенкурское»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r w:rsidRPr="0067475D">
              <w:rPr>
                <w:b/>
                <w:vertAlign w:val="superscript"/>
              </w:rPr>
              <w:t>2</w:t>
            </w:r>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r w:rsidRPr="0067475D">
              <w:rPr>
                <w:rStyle w:val="512pt"/>
                <w:b/>
                <w:vertAlign w:val="superscript"/>
              </w:rPr>
              <w:t>2</w:t>
            </w:r>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«Шенкурское»</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r w:rsidRPr="0067475D">
              <w:rPr>
                <w:b/>
                <w:vertAlign w:val="superscript"/>
              </w:rPr>
              <w:t>2</w:t>
            </w:r>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(индивидуально-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«Шенкурское»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В ТОМ ЧИСЛЕ ОБОРУДОВАННЫХ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водо-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отоп-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Общая площадь жилых помещ., тыс. м</w:t>
            </w:r>
            <w:r>
              <w:rPr>
                <w:vertAlign w:val="superscript"/>
              </w:rPr>
              <w:t>2</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тыс.чел.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«Шенкурское» составила 148,4 тыс. кв.м,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«Шенкурское»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П/П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ЕД.ИЗМ.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Кв.м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«Шенкурское»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F61AA9" w:rsidRDefault="00C1620C" w:rsidP="00C1620C">
      <w:pPr>
        <w:pStyle w:val="a9"/>
        <w:shd w:val="clear" w:color="auto" w:fill="auto"/>
        <w:tabs>
          <w:tab w:val="left" w:pos="456"/>
        </w:tabs>
        <w:spacing w:before="0" w:after="119" w:line="280" w:lineRule="exact"/>
        <w:ind w:left="120" w:firstLine="0"/>
        <w:jc w:val="both"/>
        <w:rPr>
          <w:strike/>
        </w:rPr>
      </w:pPr>
      <w:r w:rsidRPr="00C1620C">
        <w:t>- Котельно</w:t>
      </w:r>
      <w:r w:rsidR="00B36EB0">
        <w:t>й Базы по ул. Ломоносова, д. 93</w:t>
      </w:r>
      <w:r w:rsidRPr="00C1620C">
        <w:t xml:space="preserve"> </w:t>
      </w:r>
      <w:r w:rsidR="00F61AA9" w:rsidRPr="00B36EB0">
        <w:rPr>
          <w:color w:val="000000" w:themeColor="text1"/>
        </w:rPr>
        <w:t>Б</w:t>
      </w:r>
      <w:r w:rsidR="00B36EB0" w:rsidRPr="00B36EB0">
        <w:rPr>
          <w:color w:val="000000" w:themeColor="text1"/>
        </w:rPr>
        <w:t>;</w:t>
      </w:r>
      <w:r w:rsidR="00F61AA9">
        <w:t xml:space="preserve"> </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Котельной Коррекционной школы по ул. Детгородок,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2. д. Бобыкинская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жилищно - </w:t>
      </w:r>
      <w:r w:rsidRPr="00AA2D16">
        <w:t xml:space="preserve">коммунального сектора и административных и бюджетных потребителей г. Шенкурска </w:t>
      </w:r>
      <w:r w:rsidRPr="00432665">
        <w:t xml:space="preserve">составит </w:t>
      </w:r>
      <w:r w:rsidR="00F61AA9" w:rsidRPr="00B36EB0">
        <w:rPr>
          <w:color w:val="000000" w:themeColor="text1"/>
        </w:rPr>
        <w:t>18,174</w:t>
      </w:r>
      <w:r w:rsidR="00F61AA9">
        <w:t xml:space="preserve"> </w:t>
      </w:r>
      <w:r w:rsidRPr="00AA2D16">
        <w:t xml:space="preserve"> Гкал/час; д. Бобыкинская 1,72 Гкал/ч.</w:t>
      </w:r>
    </w:p>
    <w:p w:rsidR="00AA2D16" w:rsidRDefault="00AA2D16" w:rsidP="00AA2D16">
      <w:pPr>
        <w:pStyle w:val="a9"/>
        <w:shd w:val="clear" w:color="auto" w:fill="auto"/>
        <w:spacing w:before="0" w:after="353"/>
        <w:ind w:left="120" w:right="20" w:firstLine="700"/>
        <w:jc w:val="both"/>
      </w:pPr>
      <w:r w:rsidRPr="00AA2D16">
        <w:t>Теплоснабжение потребителей г. Шенкурска и д. Бобыкинская на проектный</w:t>
      </w:r>
      <w:r>
        <w:t xml:space="preserve"> период предусматривается от существующих котельн</w:t>
      </w:r>
      <w:r w:rsidR="003C2367">
        <w:t>ых</w:t>
      </w:r>
      <w:r>
        <w:t>. В качестве топлива планируется использовать дрова и коро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Квартальная котельная, г.Шенкурск,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Котельная Базы г.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Котельная Коррекционной школы г. Шенкурск, ул. Детгородок,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СХТ (РТПС) д. Бобыкинская,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 xml:space="preserve">На территории г.Шенкурска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г.Шенкурска</w:t>
      </w:r>
      <w:r w:rsidR="00064C51">
        <w:rPr>
          <w:sz w:val="28"/>
          <w:szCs w:val="28"/>
        </w:rPr>
        <w:t xml:space="preserve"> и д. Бобыкинская</w:t>
      </w:r>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43A9" w:rsidRPr="00B36EB0">
        <w:rPr>
          <w:color w:val="000000" w:themeColor="text1"/>
          <w:sz w:val="28"/>
          <w:szCs w:val="28"/>
        </w:rPr>
        <w:t>19,894</w:t>
      </w:r>
      <w:r w:rsidR="005E43A9">
        <w:rPr>
          <w:color w:val="000000" w:themeColor="text1"/>
          <w:sz w:val="28"/>
          <w:szCs w:val="28"/>
        </w:rPr>
        <w:t xml:space="preserve"> </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В соответствии с инвестпрограммой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биотопливо.</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теплопотребляющей установки до ближайшего источника тепловой энергии в </w:t>
      </w:r>
      <w:r>
        <w:lastRenderedPageBreak/>
        <w:t>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Часть жилого фонда г. Шенкурска и д. Бобыкинская,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«Шенкурское»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 xml:space="preserve">Квартальная котельная, г.Шенкурск,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B36EB0">
            <w:pPr>
              <w:pStyle w:val="21"/>
              <w:framePr w:wrap="notBeside" w:vAnchor="text" w:hAnchor="text" w:xAlign="center" w:y="1"/>
              <w:shd w:val="clear" w:color="auto" w:fill="auto"/>
              <w:spacing w:after="0" w:line="278" w:lineRule="exact"/>
              <w:jc w:val="both"/>
            </w:pPr>
            <w:r w:rsidRPr="00AA2D16">
              <w:t>Котельная Базы г. Шенкурск, ул. Ломоносова, д. 93</w:t>
            </w:r>
            <w:r w:rsidR="005E43A9" w:rsidRPr="00B36EB0">
              <w:rPr>
                <w:color w:val="000000" w:themeColor="text1"/>
              </w:rPr>
              <w:t>Б</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Коррекционной школы г. Шенкурск, ул. Детгородок,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СХТ (РТПС) д. Бобыкинская,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который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котлоагрегатов эффективность преобразования теплоты топлива в теплоту теплоносителя сильно зависит от срока службы котлоагрегата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можно</w:t>
      </w:r>
      <w:r w:rsidR="00C6594C">
        <w:t>увидеть две области, которые могут быть описаны линейными связями (см.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м2*год/Гкал/ч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ГКАЛ/ЕД</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Уголь каменный, т</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Главной тенденцией децентрализованного теплоснабжения населения, производства тепла индивидуальными теплогенераторами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ЕД.ИЗМ.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отельная квартальная, г.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теплоэнергии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Полезный отпуск теплоэнергии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 у.т.</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 xml:space="preserve">Квартальная котельная, г.Шенкурск,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 xml:space="preserve">КВУ-1500 - </w:t>
            </w:r>
            <w:r w:rsidR="005E43A9" w:rsidRPr="00B36EB0">
              <w:rPr>
                <w:color w:val="000000" w:themeColor="text1"/>
              </w:rPr>
              <w:t>2</w:t>
            </w:r>
            <w:r w:rsidRPr="00B36EB0">
              <w:rPr>
                <w:color w:val="000000" w:themeColor="text1"/>
              </w:rPr>
              <w:t xml:space="preserve"> шт.</w:t>
            </w:r>
            <w:r w:rsidR="005E43A9" w:rsidRPr="00B36EB0">
              <w:rPr>
                <w:color w:val="000000" w:themeColor="text1"/>
              </w:rPr>
              <w:t>,</w:t>
            </w:r>
          </w:p>
          <w:p w:rsidR="005E43A9" w:rsidRPr="00B36EB0" w:rsidRDefault="005E43A9"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КВУ-2000- 1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5E43A9"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B36EB0">
            <w:pPr>
              <w:pStyle w:val="21"/>
              <w:framePr w:wrap="notBeside" w:vAnchor="text" w:hAnchor="text" w:xAlign="center" w:y="1"/>
              <w:shd w:val="clear" w:color="auto" w:fill="auto"/>
              <w:spacing w:after="0" w:line="278" w:lineRule="exact"/>
              <w:jc w:val="both"/>
            </w:pPr>
            <w:r w:rsidRPr="00E26B0C">
              <w:t>Котельная Базы г. Шенкурск, ул. Ломоносова, д. 93</w:t>
            </w:r>
            <w:r w:rsidR="00B52A2F" w:rsidRPr="00B36EB0">
              <w:rPr>
                <w:color w:val="000000" w:themeColor="text1"/>
              </w:rPr>
              <w:t>Б</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D627D0">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КВм-1,16 - 1 шт.</w:t>
            </w:r>
          </w:p>
          <w:p w:rsidR="00CB13F6" w:rsidRPr="00B36EB0" w:rsidRDefault="00CB13F6" w:rsidP="00CB13F6">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w:t>
            </w:r>
            <w:r w:rsidR="00B52A2F" w:rsidRPr="00B36EB0">
              <w:rPr>
                <w:color w:val="000000" w:themeColor="text1"/>
              </w:rPr>
              <w:t>У</w:t>
            </w:r>
            <w:r w:rsidRPr="00B36EB0">
              <w:rPr>
                <w:color w:val="000000" w:themeColor="text1"/>
              </w:rPr>
              <w:t>-</w:t>
            </w:r>
            <w:r w:rsidR="00B52A2F" w:rsidRPr="00B36EB0">
              <w:rPr>
                <w:color w:val="000000" w:themeColor="text1"/>
              </w:rPr>
              <w:t>1000</w:t>
            </w:r>
            <w:r w:rsidRPr="00B36EB0">
              <w:rPr>
                <w:color w:val="000000" w:themeColor="text1"/>
              </w:rPr>
              <w:t xml:space="preserve"> - 1 шт.</w:t>
            </w:r>
          </w:p>
          <w:p w:rsidR="00054566" w:rsidRPr="00B36EB0" w:rsidRDefault="00054566" w:rsidP="00D627D0">
            <w:pPr>
              <w:pStyle w:val="21"/>
              <w:framePr w:wrap="notBeside" w:vAnchor="text" w:hAnchor="text" w:xAlign="center" w:y="1"/>
              <w:shd w:val="clear" w:color="auto" w:fill="auto"/>
              <w:spacing w:after="0" w:line="240" w:lineRule="auto"/>
              <w:ind w:left="420"/>
              <w:rPr>
                <w:color w:val="000000" w:themeColor="text1"/>
              </w:rPr>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CB13F6"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Коррекционной школы г. Шенкурск, ул. Детгородок,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СХТ (РТПС) д. Бобыкинская,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RPr="00B36EB0"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 xml:space="preserve">Квартальная котельная, г.Шенкурск,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3150F2">
            <w:pPr>
              <w:pStyle w:val="21"/>
              <w:shd w:val="clear" w:color="auto" w:fill="auto"/>
              <w:spacing w:after="0" w:line="240" w:lineRule="auto"/>
              <w:jc w:val="center"/>
              <w:rPr>
                <w:color w:val="000000" w:themeColor="text1"/>
              </w:rPr>
            </w:pPr>
            <w:r w:rsidRPr="00B36EB0">
              <w:rPr>
                <w:color w:val="000000" w:themeColor="text1"/>
              </w:rPr>
              <w:t>4,3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shd w:val="clear" w:color="auto" w:fill="auto"/>
              <w:spacing w:after="0" w:line="240" w:lineRule="auto"/>
              <w:jc w:val="center"/>
              <w:rPr>
                <w:color w:val="000000" w:themeColor="text1"/>
              </w:rPr>
            </w:pPr>
            <w:r w:rsidRPr="00B36EB0">
              <w:rPr>
                <w:color w:val="000000" w:themeColor="text1"/>
              </w:rPr>
              <w:t>3,</w:t>
            </w:r>
            <w:r w:rsidR="00B52A2F" w:rsidRPr="00B36EB0">
              <w:rPr>
                <w:color w:val="000000" w:themeColor="text1"/>
              </w:rPr>
              <w:t>92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CB13F6">
            <w:pPr>
              <w:pStyle w:val="21"/>
              <w:shd w:val="clear" w:color="auto" w:fill="auto"/>
              <w:spacing w:after="0" w:line="240" w:lineRule="auto"/>
              <w:jc w:val="center"/>
              <w:rPr>
                <w:color w:val="000000" w:themeColor="text1"/>
              </w:rPr>
            </w:pPr>
            <w:r w:rsidRPr="00B36EB0">
              <w:rPr>
                <w:color w:val="000000" w:themeColor="text1"/>
              </w:rPr>
              <w:t>3,</w:t>
            </w:r>
            <w:r w:rsidR="00CB13F6" w:rsidRPr="00B36EB0">
              <w:rPr>
                <w:color w:val="000000" w:themeColor="text1"/>
              </w:rPr>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CB13F6">
            <w:pPr>
              <w:pStyle w:val="21"/>
              <w:shd w:val="clear" w:color="auto" w:fill="auto"/>
              <w:spacing w:after="0" w:line="240" w:lineRule="auto"/>
              <w:jc w:val="center"/>
              <w:rPr>
                <w:color w:val="000000" w:themeColor="text1"/>
              </w:rPr>
            </w:pPr>
            <w:r w:rsidRPr="00B36EB0">
              <w:rPr>
                <w:color w:val="000000" w:themeColor="text1"/>
              </w:rPr>
              <w:t>0,22</w:t>
            </w:r>
          </w:p>
        </w:tc>
      </w:tr>
      <w:tr w:rsidR="003150F2" w:rsidRPr="00B36EB0"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B36EB0">
            <w:pPr>
              <w:pStyle w:val="21"/>
              <w:shd w:val="clear" w:color="auto" w:fill="auto"/>
              <w:spacing w:after="0" w:line="278" w:lineRule="exact"/>
              <w:jc w:val="both"/>
            </w:pPr>
            <w:r w:rsidRPr="00E26B0C">
              <w:t>Котельная Базы г. Шенкурск, ул. Ломоносова, д. 93</w:t>
            </w:r>
            <w:r w:rsidR="00B52A2F" w:rsidRPr="00B36EB0">
              <w:rPr>
                <w:color w:val="000000" w:themeColor="text1"/>
              </w:rPr>
              <w:t>Б</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1,3</w:t>
            </w:r>
            <w:r w:rsidR="00B52A2F" w:rsidRPr="00B36EB0">
              <w:rPr>
                <w:color w:val="000000" w:themeColor="text1"/>
              </w:rPr>
              <w:t>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shd w:val="clear" w:color="auto" w:fill="auto"/>
              <w:spacing w:after="0" w:line="240" w:lineRule="auto"/>
              <w:jc w:val="center"/>
              <w:rPr>
                <w:color w:val="000000" w:themeColor="text1"/>
              </w:rPr>
            </w:pPr>
            <w:r w:rsidRPr="00B36EB0">
              <w:rPr>
                <w:color w:val="000000" w:themeColor="text1"/>
              </w:rPr>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0,8</w:t>
            </w:r>
            <w:r w:rsidR="00B52A2F" w:rsidRPr="00B36EB0">
              <w:rPr>
                <w:color w:val="000000" w:themeColor="text1"/>
              </w:rPr>
              <w:t>3</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Коррекционной школы г. Шенкурск, ул. Детгородок,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СХТ (РТПС) д. Бобыкинская,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1F0AA6"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C2367" w:rsidP="00887415">
            <w:pPr>
              <w:pStyle w:val="21"/>
              <w:framePr w:wrap="notBeside" w:vAnchor="text" w:hAnchor="text" w:xAlign="center" w:y="1"/>
              <w:shd w:val="clear" w:color="auto" w:fill="auto"/>
              <w:spacing w:after="0" w:line="240" w:lineRule="auto"/>
              <w:jc w:val="center"/>
              <w:rPr>
                <w:color w:val="000000" w:themeColor="text1"/>
                <w:highlight w:val="yellow"/>
              </w:rPr>
            </w:pPr>
            <w:r w:rsidRPr="00B36EB0">
              <w:rPr>
                <w:color w:val="000000" w:themeColor="text1"/>
              </w:rPr>
              <w:t>3,</w:t>
            </w:r>
            <w:r w:rsidR="001F0AA6" w:rsidRPr="00B36EB0">
              <w:rPr>
                <w:color w:val="000000" w:themeColor="text1"/>
              </w:rPr>
              <w:t>92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1F0AA6" w:rsidRPr="00B36EB0">
              <w:rPr>
                <w:color w:val="000000" w:themeColor="text1"/>
              </w:rPr>
              <w:t>Б</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834</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32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52"/>
              <w:framePr w:wrap="notBeside" w:vAnchor="text" w:hAnchor="text" w:xAlign="center" w:y="1"/>
              <w:shd w:val="clear" w:color="auto" w:fill="auto"/>
              <w:spacing w:line="230" w:lineRule="exact"/>
              <w:ind w:firstLine="0"/>
              <w:jc w:val="center"/>
              <w:rPr>
                <w:b/>
                <w:color w:val="000000" w:themeColor="text1"/>
              </w:rPr>
            </w:pPr>
            <w:r w:rsidRPr="00B36EB0">
              <w:rPr>
                <w:b/>
                <w:color w:val="000000" w:themeColor="text1"/>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6C67FB">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7472CF" w:rsidRPr="00B36EB0">
              <w:rPr>
                <w:color w:val="000000" w:themeColor="text1"/>
              </w:rPr>
              <w:t>,32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 xml:space="preserve">Квартальная котельная, г.Шенкурск,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Коррекционной школы г. Шенкурск, ул. Детгородок,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Бобыкинская,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 xml:space="preserve">Квартальная котельная, г.Шенкурск,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1,3</w:t>
            </w:r>
            <w:r w:rsidR="007472CF" w:rsidRPr="00B36EB0">
              <w:rPr>
                <w:color w:val="000000" w:themeColor="text1"/>
              </w:rPr>
              <w:t>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r>
        <w:rPr>
          <w:rFonts w:ascii="Times New Roman" w:hAnsi="Times New Roman" w:cs="Times New Roman"/>
          <w:sz w:val="28"/>
          <w:szCs w:val="28"/>
        </w:rPr>
        <w:t>Шенкурское</w:t>
      </w:r>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 xml:space="preserve">Квартальная котельная, г.Шенкурск,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Котельная Базы г. Шенкурск, ул. Ломоносова, д. 93</w:t>
            </w:r>
            <w:r w:rsidR="007472CF" w:rsidRPr="00B36EB0">
              <w:rPr>
                <w:color w:val="000000" w:themeColor="text1"/>
              </w:rPr>
              <w:t>Б</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1.3.2.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 xml:space="preserve">Квартальная котельная, г.Шенкурск,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B36EB0">
            <w:pPr>
              <w:pStyle w:val="21"/>
              <w:framePr w:wrap="notBeside" w:vAnchor="text" w:hAnchor="text" w:xAlign="center" w:y="1"/>
              <w:shd w:val="clear" w:color="auto" w:fill="auto"/>
              <w:spacing w:after="0" w:line="278" w:lineRule="exact"/>
              <w:jc w:val="both"/>
            </w:pPr>
            <w:r w:rsidRPr="00F41BDF">
              <w:t>Котельная Базы г. Шенкурск, ул. Ломоносова, д. 93</w:t>
            </w:r>
            <w:r w:rsidR="007472CF" w:rsidRPr="00B36EB0">
              <w:rPr>
                <w:color w:val="000000" w:themeColor="text1"/>
              </w:rPr>
              <w:t>Б</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Коррекционной школы г. Шенкурск, ул. Детгородок,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СХТ (РТПС) д. Бобыкинская,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В котельных г.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B36EB0">
        <w:rPr>
          <w:color w:val="000000" w:themeColor="text1"/>
          <w:sz w:val="28"/>
          <w:szCs w:val="28"/>
        </w:rPr>
        <w:t>19,</w:t>
      </w:r>
      <w:r w:rsidR="007472CF" w:rsidRPr="00B36EB0">
        <w:rPr>
          <w:color w:val="000000" w:themeColor="text1"/>
          <w:sz w:val="28"/>
          <w:szCs w:val="28"/>
        </w:rPr>
        <w:t>894</w:t>
      </w:r>
      <w:r w:rsidR="00D627D0" w:rsidRPr="00623DD4">
        <w:rPr>
          <w:color w:val="000000" w:themeColor="text1"/>
          <w:sz w:val="28"/>
          <w:szCs w:val="28"/>
        </w:rPr>
        <w:t xml:space="preserve">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Гкал/ч.</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 xml:space="preserve">Существующие твердотопливные котельные МО «Шенкурское» обеспечивают тепловой энергией на цели отопления потребителей </w:t>
      </w:r>
      <w:r w:rsidR="00C077D7">
        <w:t>г. Шенкурска</w:t>
      </w:r>
      <w:r>
        <w:t xml:space="preserve"> и </w:t>
      </w:r>
      <w:r w:rsidR="00C077D7">
        <w:t>д. Бобыкинская</w:t>
      </w:r>
      <w:r>
        <w:t xml:space="preserve">. </w:t>
      </w:r>
      <w:r w:rsidR="00D627D0">
        <w:t xml:space="preserve">Суммарная подключенная нагрузка составляет 13,5 Гкал/ч, суммарная установленная мощность котельных – </w:t>
      </w:r>
      <w:r w:rsidR="00310C5F" w:rsidRPr="00B36EB0">
        <w:rPr>
          <w:color w:val="000000" w:themeColor="text1"/>
        </w:rPr>
        <w:t>19,</w:t>
      </w:r>
      <w:r w:rsidR="007472CF" w:rsidRPr="00B36EB0">
        <w:rPr>
          <w:color w:val="000000" w:themeColor="text1"/>
        </w:rPr>
        <w:t>894</w:t>
      </w:r>
      <w:r w:rsidR="00D627D0">
        <w:t xml:space="preserve">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1.4.3. Предложения по техническому перевооружению источников тепловой энергии с целью повышения эффективности работы систем теплоснабжения</w:t>
      </w:r>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В 2021 году, в соответствии с инвестпрограммой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1. Строительство нового здания котельной Квартальная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«Шенкурское»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rsidP="00233A85">
      <w:pPr>
        <w:pStyle w:val="a9"/>
        <w:numPr>
          <w:ilvl w:val="0"/>
          <w:numId w:val="26"/>
        </w:numPr>
        <w:shd w:val="clear" w:color="auto" w:fill="auto"/>
        <w:tabs>
          <w:tab w:val="left" w:pos="913"/>
        </w:tabs>
        <w:spacing w:before="0" w:line="322" w:lineRule="exact"/>
        <w:ind w:right="2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осваиваемых </w:t>
      </w:r>
      <w:r w:rsidRPr="0016290B">
        <w:rPr>
          <w:b/>
        </w:rPr>
        <w:lastRenderedPageBreak/>
        <w:t>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rsidP="00233A85">
      <w:pPr>
        <w:pStyle w:val="a9"/>
        <w:numPr>
          <w:ilvl w:val="0"/>
          <w:numId w:val="26"/>
        </w:numPr>
        <w:shd w:val="clear" w:color="auto" w:fill="auto"/>
        <w:tabs>
          <w:tab w:val="left" w:pos="774"/>
        </w:tabs>
        <w:spacing w:before="0" w:after="240" w:line="322" w:lineRule="exact"/>
        <w:ind w:right="2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Строительство (реконструкция) тепловых сетей для обеспечения условий,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 xml:space="preserve">В МО «Шенкурское» сети введены в эксплуатацию </w:t>
      </w:r>
      <w:r w:rsidRPr="00887415">
        <w:t>в г. Шенкурске - с 1982 по 2014 годы, в д. Бобыкинская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rsidP="00233A85">
      <w:pPr>
        <w:pStyle w:val="a9"/>
        <w:numPr>
          <w:ilvl w:val="1"/>
          <w:numId w:val="26"/>
        </w:numPr>
        <w:shd w:val="clear" w:color="auto" w:fill="auto"/>
        <w:tabs>
          <w:tab w:val="left" w:pos="710"/>
        </w:tabs>
        <w:spacing w:before="0" w:line="322" w:lineRule="exact"/>
        <w:ind w:right="20"/>
        <w:jc w:val="both"/>
      </w:pPr>
      <w:r>
        <w:t>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гидрозащитным покрытием из полиэтилена типа ППУ ПЭ.</w:t>
      </w:r>
    </w:p>
    <w:p w:rsidR="009F4F7B" w:rsidRDefault="009F4F7B" w:rsidP="00233A85">
      <w:pPr>
        <w:pStyle w:val="a9"/>
        <w:numPr>
          <w:ilvl w:val="1"/>
          <w:numId w:val="26"/>
        </w:numPr>
        <w:shd w:val="clear" w:color="auto" w:fill="auto"/>
        <w:tabs>
          <w:tab w:val="left" w:pos="715"/>
        </w:tabs>
        <w:spacing w:before="0" w:line="322" w:lineRule="exact"/>
        <w:ind w:right="2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rsidP="00233A85">
      <w:pPr>
        <w:pStyle w:val="a9"/>
        <w:numPr>
          <w:ilvl w:val="1"/>
          <w:numId w:val="26"/>
        </w:numPr>
        <w:shd w:val="clear" w:color="auto" w:fill="auto"/>
        <w:tabs>
          <w:tab w:val="left" w:pos="706"/>
        </w:tabs>
        <w:spacing w:before="0" w:line="322" w:lineRule="exact"/>
        <w:ind w:right="20"/>
        <w:jc w:val="both"/>
      </w:pPr>
      <w:r>
        <w:t>Восстановление изоляции с применением современных материалов в магистральных и разводящих тепловых камерах.</w:t>
      </w:r>
    </w:p>
    <w:p w:rsidR="009F4F7B" w:rsidRDefault="009F4F7B" w:rsidP="00233A85">
      <w:pPr>
        <w:pStyle w:val="a9"/>
        <w:numPr>
          <w:ilvl w:val="1"/>
          <w:numId w:val="26"/>
        </w:numPr>
        <w:shd w:val="clear" w:color="auto" w:fill="auto"/>
        <w:tabs>
          <w:tab w:val="left" w:pos="710"/>
        </w:tabs>
        <w:spacing w:before="0" w:line="322" w:lineRule="exact"/>
        <w:ind w:right="20"/>
        <w:jc w:val="both"/>
      </w:pPr>
      <w:r>
        <w:lastRenderedPageBreak/>
        <w:t>Установка современного оборудования и запорной арматуры (шаровые вентиля, сильфонные компенсаторы и др.).</w:t>
      </w:r>
    </w:p>
    <w:p w:rsidR="009F4F7B" w:rsidRDefault="009F4F7B" w:rsidP="00233A85">
      <w:pPr>
        <w:pStyle w:val="a9"/>
        <w:numPr>
          <w:ilvl w:val="1"/>
          <w:numId w:val="26"/>
        </w:numPr>
        <w:shd w:val="clear" w:color="auto" w:fill="auto"/>
        <w:tabs>
          <w:tab w:val="left" w:pos="706"/>
        </w:tabs>
        <w:spacing w:before="0" w:line="322" w:lineRule="exact"/>
        <w:jc w:val="both"/>
      </w:pPr>
      <w:r>
        <w:t>Систематический поиск утечек и их ликвидация.</w:t>
      </w:r>
    </w:p>
    <w:p w:rsidR="009F4F7B" w:rsidRDefault="009F4F7B" w:rsidP="00233A85">
      <w:pPr>
        <w:pStyle w:val="a9"/>
        <w:numPr>
          <w:ilvl w:val="1"/>
          <w:numId w:val="26"/>
        </w:numPr>
        <w:shd w:val="clear" w:color="auto" w:fill="auto"/>
        <w:tabs>
          <w:tab w:val="left" w:pos="710"/>
        </w:tabs>
        <w:spacing w:before="0" w:line="322" w:lineRule="exact"/>
        <w:ind w:right="20"/>
        <w:jc w:val="both"/>
      </w:pPr>
      <w:r>
        <w:t>Систематический анализ завышения обратной температуры в тепловых сетях и у абонентов и ее устранение.</w:t>
      </w:r>
    </w:p>
    <w:p w:rsidR="009F4F7B" w:rsidRDefault="009F4F7B" w:rsidP="00233A85">
      <w:pPr>
        <w:pStyle w:val="a9"/>
        <w:numPr>
          <w:ilvl w:val="1"/>
          <w:numId w:val="26"/>
        </w:numPr>
        <w:shd w:val="clear" w:color="auto" w:fill="auto"/>
        <w:tabs>
          <w:tab w:val="left" w:pos="701"/>
        </w:tabs>
        <w:spacing w:before="0" w:line="322" w:lineRule="exact"/>
        <w:jc w:val="both"/>
      </w:pPr>
      <w:r>
        <w:t>Периодическая промывка дренажных систем в тепловых сетях.</w:t>
      </w:r>
    </w:p>
    <w:p w:rsidR="009F4F7B" w:rsidRDefault="009F4F7B" w:rsidP="00233A85">
      <w:pPr>
        <w:pStyle w:val="a9"/>
        <w:numPr>
          <w:ilvl w:val="1"/>
          <w:numId w:val="26"/>
        </w:numPr>
        <w:shd w:val="clear" w:color="auto" w:fill="auto"/>
        <w:tabs>
          <w:tab w:val="left" w:pos="701"/>
        </w:tabs>
        <w:spacing w:before="0" w:after="248" w:line="331" w:lineRule="exact"/>
        <w:ind w:right="20"/>
        <w:jc w:val="both"/>
      </w:pPr>
      <w:r>
        <w:t>Применение новых технологий по подключению абонентов к тепловым сетям - врезка под давлением, в том числе и в бесканальные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гидравлический,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п/п</w:t>
            </w:r>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DC17E2">
              <w:rPr>
                <w:color w:val="000000" w:themeColor="text1"/>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r>
              <w:t>х</w:t>
            </w:r>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Реконструкции изношенных участков тепловых сетей, км.</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В 2021 году, в соответствии с инвестпрограммой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Длина участка, м</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Диаметр трубы, мм</w:t>
            </w:r>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7057E0" w:rsidRPr="00623DD4" w:rsidRDefault="007057E0" w:rsidP="0016290B">
      <w:pPr>
        <w:pStyle w:val="a9"/>
        <w:shd w:val="clear" w:color="auto" w:fill="auto"/>
        <w:spacing w:before="0" w:line="240" w:lineRule="auto"/>
        <w:ind w:left="120" w:right="120" w:firstLine="620"/>
        <w:jc w:val="both"/>
        <w:rPr>
          <w:color w:val="000000" w:themeColor="text1"/>
        </w:rPr>
      </w:pP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t>Существующие и перспективные топливные балансы для источников тепловой энергии, расположенных в границах МО «Шенкурское»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ТЫС.М</w:t>
            </w:r>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 xml:space="preserve">Квартальная котельная, г.Шенкурск,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Котельная Базы г. Шенкурск, ул. Ломоносова, д. 93</w:t>
            </w:r>
            <w:r w:rsidR="001C55B7" w:rsidRPr="00B36EB0">
              <w:rPr>
                <w:color w:val="000000" w:themeColor="text1"/>
              </w:rPr>
              <w:t>Б</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Коррекционной школы г. Шенкурск, ул. Детгородок,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СХТ (РТПС) д. Бобыкинская,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П/П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МЛН.РУБ.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Строительство здания котельной "Квартальная" мощностью 5 МВт на биотопливе в г.Шенкурске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14,61201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14,61201</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12,70080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12,70080</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215EB5"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15EB5">
            <w:pPr>
              <w:pStyle w:val="113"/>
              <w:shd w:val="clear" w:color="auto" w:fill="auto"/>
              <w:spacing w:line="240" w:lineRule="auto"/>
              <w:jc w:val="center"/>
              <w:rPr>
                <w:color w:val="000000" w:themeColor="text1"/>
              </w:rPr>
            </w:pPr>
            <w:r w:rsidRPr="00B36EB0">
              <w:rPr>
                <w:color w:val="000000" w:themeColor="text1"/>
              </w:rPr>
              <w:t>0</w:t>
            </w:r>
          </w:p>
        </w:tc>
      </w:tr>
      <w:tr w:rsidR="00215EB5" w:rsidRPr="00623DD4" w:rsidTr="00F815BB">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215EB5" w:rsidRPr="00B36EB0" w:rsidRDefault="00215EB5" w:rsidP="00F815BB">
            <w:pPr>
              <w:pStyle w:val="113"/>
              <w:shd w:val="clear" w:color="auto" w:fill="auto"/>
              <w:spacing w:line="240" w:lineRule="auto"/>
              <w:jc w:val="center"/>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20"/>
              <w:jc w:val="left"/>
              <w:rPr>
                <w:color w:val="000000" w:themeColor="text1"/>
              </w:rPr>
            </w:pPr>
            <w:r w:rsidRPr="00B36EB0">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15EB5"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215EB5"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ind w:left="520"/>
              <w:jc w:val="left"/>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bl>
    <w:p w:rsidR="009F4F7B" w:rsidRDefault="009F4F7B" w:rsidP="0081645E">
      <w:pPr>
        <w:pStyle w:val="a9"/>
        <w:shd w:val="clear" w:color="auto" w:fill="auto"/>
        <w:spacing w:before="0" w:line="322" w:lineRule="exact"/>
        <w:ind w:left="140" w:right="280" w:firstLine="580"/>
        <w:jc w:val="both"/>
      </w:pPr>
      <w:r>
        <w:t xml:space="preserve">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w:t>
      </w:r>
      <w:r w:rsidRPr="00B36EB0">
        <w:rPr>
          <w:color w:val="000000" w:themeColor="text1"/>
        </w:rPr>
        <w:t>202</w:t>
      </w:r>
      <w:r w:rsidR="00261F26" w:rsidRPr="00B36EB0">
        <w:rPr>
          <w:color w:val="000000" w:themeColor="text1"/>
        </w:rPr>
        <w:t>5</w:t>
      </w:r>
      <w:r>
        <w:t xml:space="preserve"> года и подлежат ежегодной корректировке на каждом этапе планируемого периода с учетом генерального плана МО «Шенкурское».</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t>В случае,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lastRenderedPageBreak/>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Орган местного самоуправления обязан разместить сведения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законном основании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r>
        <w:t xml:space="preserve">В случае если в отношении одной зоны деятельности единой теплоснабжающей организации подано более одной заявки на присвоение </w:t>
      </w:r>
      <w:r>
        <w:lastRenderedPageBreak/>
        <w:t>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надлежащим образом исполнять обязательства перед иными теплоснабжающими и теплосетевыми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Pr="00B36EB0" w:rsidRDefault="009F4F7B" w:rsidP="009C63C1">
      <w:pPr>
        <w:pStyle w:val="a9"/>
        <w:shd w:val="clear" w:color="auto" w:fill="auto"/>
        <w:spacing w:before="0" w:line="240" w:lineRule="auto"/>
        <w:ind w:left="119" w:right="23" w:firstLine="720"/>
        <w:jc w:val="both"/>
        <w:rPr>
          <w:color w:val="000000" w:themeColor="text1"/>
        </w:rPr>
      </w:pPr>
      <w:r>
        <w:t xml:space="preserve">В настоящее время на территории МО «Шенкурское» деятельность по производству и передаче тепловой энергии </w:t>
      </w:r>
      <w:r w:rsidRPr="00B36EB0">
        <w:rPr>
          <w:color w:val="000000" w:themeColor="text1"/>
        </w:rPr>
        <w:t>осуществля</w:t>
      </w:r>
      <w:r w:rsidR="00DC17E2" w:rsidRPr="00B36EB0">
        <w:rPr>
          <w:color w:val="000000" w:themeColor="text1"/>
        </w:rPr>
        <w:t>е</w:t>
      </w:r>
      <w:r w:rsidRPr="00B36EB0">
        <w:rPr>
          <w:color w:val="000000" w:themeColor="text1"/>
        </w:rPr>
        <w:t xml:space="preserve">т </w:t>
      </w:r>
      <w:r w:rsidR="00DC17E2" w:rsidRPr="00B36EB0">
        <w:rPr>
          <w:color w:val="000000" w:themeColor="text1"/>
        </w:rPr>
        <w:t>1</w:t>
      </w:r>
      <w:r w:rsidR="00DD5E55" w:rsidRPr="00B36EB0">
        <w:rPr>
          <w:color w:val="000000" w:themeColor="text1"/>
        </w:rPr>
        <w:t xml:space="preserve"> теплоснабжающ</w:t>
      </w:r>
      <w:r w:rsidR="00DC17E2" w:rsidRPr="00B36EB0">
        <w:rPr>
          <w:color w:val="000000" w:themeColor="text1"/>
        </w:rPr>
        <w:t>ая</w:t>
      </w:r>
      <w:r w:rsidRPr="00B36EB0">
        <w:rPr>
          <w:color w:val="000000" w:themeColor="text1"/>
        </w:rPr>
        <w:t xml:space="preserve"> организация - ООО «УК «</w:t>
      </w:r>
      <w:r w:rsidR="00DD5E55" w:rsidRPr="00B36EB0">
        <w:rPr>
          <w:color w:val="000000" w:themeColor="text1"/>
        </w:rPr>
        <w:t>Уютный город</w:t>
      </w:r>
      <w:r w:rsidRPr="00B36EB0">
        <w:rPr>
          <w:color w:val="000000" w:themeColor="text1"/>
        </w:rPr>
        <w:t>»</w:t>
      </w:r>
      <w:r w:rsidR="00DC17E2" w:rsidRPr="00B36EB0">
        <w:rPr>
          <w:color w:val="000000" w:themeColor="text1"/>
        </w:rPr>
        <w:t xml:space="preserve">. Собственник котельной ПУ по адресу г. Шенкурск ул. Кудрявцева д. 21Г </w:t>
      </w:r>
      <w:r w:rsidR="00DD5E55" w:rsidRPr="00B36EB0">
        <w:rPr>
          <w:color w:val="000000" w:themeColor="text1"/>
        </w:rPr>
        <w:t>ООО «Уютный город»</w:t>
      </w:r>
      <w:r w:rsidR="005C3130" w:rsidRPr="00B36EB0">
        <w:rPr>
          <w:color w:val="000000" w:themeColor="text1"/>
        </w:rPr>
        <w:t xml:space="preserve">, ранее оказывающий услуги теплоснабжения, </w:t>
      </w:r>
      <w:r w:rsidR="00DC17E2" w:rsidRPr="00B36EB0">
        <w:rPr>
          <w:color w:val="000000" w:themeColor="text1"/>
        </w:rPr>
        <w:t>на основании договора аренды от 10.11.2021 № 01-21 с 01.01.2022 года передал котельную в эксплуатацию ООО «Управляющая компания «Уютный город».</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«Шенкурское» определить:</w:t>
      </w:r>
    </w:p>
    <w:p w:rsidR="00797955" w:rsidRPr="00B36EB0" w:rsidRDefault="00797955" w:rsidP="005C3130">
      <w:pPr>
        <w:pStyle w:val="ConsTitle"/>
        <w:widowControl/>
        <w:ind w:left="142" w:firstLine="567"/>
        <w:jc w:val="both"/>
        <w:rPr>
          <w:rFonts w:ascii="Times New Roman" w:hAnsi="Times New Roman" w:cs="Times New Roman"/>
          <w:b w:val="0"/>
          <w:color w:val="000000" w:themeColor="text1"/>
          <w:sz w:val="28"/>
          <w:szCs w:val="28"/>
        </w:rPr>
      </w:pPr>
      <w:r w:rsidRPr="00B36EB0">
        <w:rPr>
          <w:rFonts w:ascii="Times New Roman" w:hAnsi="Times New Roman" w:cs="Times New Roman"/>
          <w:b w:val="0"/>
          <w:color w:val="000000" w:themeColor="text1"/>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«Шенкурское», получающих тепловую энергию от следующих котельных: №1 «Квартальная», №9 «Сельхозтехники» («СХТ»), №11 «МППЖКХ»</w:t>
      </w:r>
      <w:r w:rsidR="000110A1" w:rsidRPr="00B36EB0">
        <w:rPr>
          <w:rFonts w:ascii="Times New Roman" w:hAnsi="Times New Roman" w:cs="Times New Roman"/>
          <w:b w:val="0"/>
          <w:color w:val="000000" w:themeColor="text1"/>
          <w:sz w:val="28"/>
          <w:szCs w:val="28"/>
        </w:rPr>
        <w:t xml:space="preserve"> (Базы)</w:t>
      </w:r>
      <w:r w:rsidRPr="00B36EB0">
        <w:rPr>
          <w:rFonts w:ascii="Times New Roman" w:hAnsi="Times New Roman" w:cs="Times New Roman"/>
          <w:b w:val="0"/>
          <w:color w:val="000000" w:themeColor="text1"/>
          <w:sz w:val="28"/>
          <w:szCs w:val="28"/>
        </w:rPr>
        <w:t>, №</w:t>
      </w:r>
      <w:r w:rsidR="005C3130" w:rsidRPr="00B36EB0">
        <w:rPr>
          <w:rFonts w:ascii="Times New Roman" w:hAnsi="Times New Roman" w:cs="Times New Roman"/>
          <w:b w:val="0"/>
          <w:color w:val="000000" w:themeColor="text1"/>
          <w:sz w:val="28"/>
          <w:szCs w:val="28"/>
        </w:rPr>
        <w:t>12 «Коррекционная школа»,  №3 «ПУ-44» (</w:t>
      </w:r>
      <w:r w:rsidRPr="00B36EB0">
        <w:rPr>
          <w:rFonts w:ascii="Times New Roman" w:hAnsi="Times New Roman" w:cs="Times New Roman"/>
          <w:b w:val="0"/>
          <w:color w:val="000000" w:themeColor="text1"/>
          <w:sz w:val="28"/>
          <w:szCs w:val="28"/>
        </w:rPr>
        <w:t>с учётом потребителей подключенных от котельных №5 «Аэропорт», №6 «РСУ», №16 «Сельхозхимия», №8 «ЦРБ»</w:t>
      </w:r>
      <w:r w:rsidR="00B36EB0" w:rsidRPr="00B36EB0">
        <w:rPr>
          <w:rFonts w:ascii="Times New Roman" w:hAnsi="Times New Roman" w:cs="Times New Roman"/>
          <w:b w:val="0"/>
          <w:color w:val="000000" w:themeColor="text1"/>
          <w:sz w:val="28"/>
          <w:szCs w:val="28"/>
        </w:rPr>
        <w:t>)</w:t>
      </w:r>
      <w:r w:rsidRPr="00B36EB0">
        <w:rPr>
          <w:rFonts w:ascii="Times New Roman" w:hAnsi="Times New Roman" w:cs="Times New Roman"/>
          <w:b w:val="0"/>
          <w:color w:val="000000" w:themeColor="text1"/>
          <w:sz w:val="28"/>
          <w:szCs w:val="28"/>
        </w:rPr>
        <w:t xml:space="preserve">.  </w:t>
      </w:r>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lastRenderedPageBreak/>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«Шенкурское»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Статья 15, пункт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 xml:space="preserve">На основании статьи 225 Гражданского кодекса РФ по истечении года со дня постановки бесхозяйной недвижимой вещи на учет орган, уполномоченный </w:t>
      </w:r>
      <w:r>
        <w:lastRenderedPageBreak/>
        <w:t>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«Шенкурское»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 xml:space="preserve">В результате анализа состояния существующей системы теплоснабжения МО «Шенкурское»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1. Строительство нового здания котельной Квартальная.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Pr="00623DD4"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623DD4"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623DD4">
        <w:rPr>
          <w:color w:val="000000" w:themeColor="text1"/>
        </w:rPr>
        <w:t>2021-20</w:t>
      </w:r>
      <w:r w:rsidR="004700AB" w:rsidRPr="00623DD4">
        <w:rPr>
          <w:color w:val="000000" w:themeColor="text1"/>
        </w:rPr>
        <w:t>30</w:t>
      </w:r>
      <w:r w:rsidRPr="00623DD4">
        <w:rPr>
          <w:color w:val="000000" w:themeColor="text1"/>
        </w:rPr>
        <w:t xml:space="preserve"> г.г.</w:t>
      </w:r>
      <w:r w:rsidR="004700AB" w:rsidRPr="00623DD4">
        <w:rPr>
          <w:color w:val="000000" w:themeColor="text1"/>
        </w:rPr>
        <w:t xml:space="preserve">  </w:t>
      </w:r>
      <w:r w:rsidR="00880B3F" w:rsidRPr="00623DD4">
        <w:rPr>
          <w:color w:val="000000" w:themeColor="text1"/>
        </w:rPr>
        <w:t xml:space="preserve">                                   </w:t>
      </w:r>
      <w:r w:rsidRPr="00623DD4">
        <w:rPr>
          <w:color w:val="000000" w:themeColor="text1"/>
        </w:rPr>
        <w:t>–</w:t>
      </w:r>
      <w:r w:rsidR="007128A9" w:rsidRPr="00623DD4">
        <w:rPr>
          <w:color w:val="000000" w:themeColor="text1"/>
        </w:rPr>
        <w:t xml:space="preserve"> </w:t>
      </w:r>
      <w:r w:rsidRPr="00B36EB0">
        <w:rPr>
          <w:color w:val="000000" w:themeColor="text1"/>
        </w:rPr>
        <w:t>5</w:t>
      </w:r>
      <w:r w:rsidR="005C3130" w:rsidRPr="00B36EB0">
        <w:rPr>
          <w:color w:val="000000" w:themeColor="text1"/>
        </w:rPr>
        <w:t>1</w:t>
      </w:r>
      <w:r w:rsidR="004700AB" w:rsidRPr="00B36EB0">
        <w:rPr>
          <w:color w:val="000000" w:themeColor="text1"/>
        </w:rPr>
        <w:t>,</w:t>
      </w:r>
      <w:r w:rsidR="005C3130" w:rsidRPr="00B36EB0">
        <w:rPr>
          <w:color w:val="000000" w:themeColor="text1"/>
        </w:rPr>
        <w:t>76216</w:t>
      </w:r>
      <w:r w:rsidR="009F4F7B" w:rsidRPr="00623DD4">
        <w:rPr>
          <w:color w:val="000000" w:themeColor="text1"/>
        </w:rPr>
        <w:t xml:space="preserve"> млн. рублей.</w:t>
      </w:r>
      <w:r w:rsidR="007128A9" w:rsidRPr="00623DD4">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«Шенкурское».</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lastRenderedPageBreak/>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r w:rsidRPr="00623DD4">
        <w:rPr>
          <w:color w:val="000000" w:themeColor="text1"/>
        </w:rPr>
        <w:t xml:space="preserve">(актуализация на </w:t>
      </w:r>
      <w:r w:rsidRPr="00B36EB0">
        <w:rPr>
          <w:color w:val="000000" w:themeColor="text1"/>
        </w:rPr>
        <w:t>20</w:t>
      </w:r>
      <w:r w:rsidR="009B6848" w:rsidRPr="00B36EB0">
        <w:rPr>
          <w:color w:val="000000" w:themeColor="text1"/>
        </w:rPr>
        <w:t>2</w:t>
      </w:r>
      <w:r w:rsidR="005C3130" w:rsidRPr="00B36EB0">
        <w:rPr>
          <w:color w:val="000000" w:themeColor="text1"/>
        </w:rPr>
        <w:t>2</w:t>
      </w:r>
      <w:r w:rsidR="005C3130">
        <w:rPr>
          <w:color w:val="000000" w:themeColor="text1"/>
        </w:rPr>
        <w:t xml:space="preserve"> </w:t>
      </w:r>
      <w:r w:rsidRPr="00623DD4">
        <w:rPr>
          <w:color w:val="000000" w:themeColor="text1"/>
        </w:rPr>
        <w:t>год)</w:t>
      </w: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B36EB0" w:rsidRDefault="009F4F7B">
      <w:pPr>
        <w:pStyle w:val="a9"/>
        <w:shd w:val="clear" w:color="auto" w:fill="auto"/>
        <w:spacing w:before="0" w:line="280" w:lineRule="exact"/>
        <w:ind w:firstLine="0"/>
        <w:rPr>
          <w:color w:val="000000" w:themeColor="text1"/>
        </w:rPr>
      </w:pPr>
      <w:r w:rsidRPr="00B36EB0">
        <w:rPr>
          <w:color w:val="000000" w:themeColor="text1"/>
        </w:rPr>
        <w:t>20</w:t>
      </w:r>
      <w:r w:rsidR="005C3130" w:rsidRPr="00B36EB0">
        <w:rPr>
          <w:color w:val="000000" w:themeColor="text1"/>
        </w:rPr>
        <w:t>15</w:t>
      </w:r>
      <w:r w:rsidRPr="00B36EB0">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«Шенкурское».</w:t>
      </w:r>
    </w:p>
    <w:p w:rsidR="009F4F7B" w:rsidRDefault="009F4F7B">
      <w:pPr>
        <w:pStyle w:val="a9"/>
        <w:shd w:val="clear" w:color="auto" w:fill="auto"/>
        <w:spacing w:before="0" w:line="322" w:lineRule="exact"/>
        <w:ind w:right="20" w:firstLine="700"/>
        <w:jc w:val="both"/>
      </w:pPr>
      <w:r>
        <w:t>Целью работы является получение достоверных сведений об объемах потребления тепловой энергии, анализ использования технологического оборудования и теплосетевых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«Шенкурское».</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«Шенкурское»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r>
        <w:rPr>
          <w:rStyle w:val="ad"/>
        </w:rPr>
        <w:t>теплосетевые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г.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Теплоснабжение жилых одно-двух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r w:rsidR="007B0837">
        <w:t>г. Шенкурска и д. Бобыкинская</w:t>
      </w:r>
      <w:r>
        <w:t xml:space="preserve"> снабжаются теплом централизованно от отдельностоящих</w:t>
      </w:r>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Основными поставщиками тепловой энергии в поселении являются ООО «УК «Уютный город» и ООО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r w:rsidRPr="00623DD4">
        <w:rPr>
          <w:color w:val="000000" w:themeColor="text1"/>
          <w:vertAlign w:val="superscript"/>
        </w:rPr>
        <w:t>о</w:t>
      </w:r>
      <w:r w:rsidRPr="00623DD4">
        <w:rPr>
          <w:color w:val="000000" w:themeColor="text1"/>
        </w:rPr>
        <w:t xml:space="preserve">С, средняя за отопительный период - минус 4,7 </w:t>
      </w:r>
      <w:r w:rsidRPr="00623DD4">
        <w:rPr>
          <w:color w:val="000000" w:themeColor="text1"/>
          <w:vertAlign w:val="superscript"/>
        </w:rPr>
        <w:t>о</w:t>
      </w:r>
      <w:r w:rsidRPr="00623DD4">
        <w:rPr>
          <w:color w:val="000000" w:themeColor="text1"/>
        </w:rPr>
        <w:t>С,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г.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w:t>
      </w:r>
      <w:r w:rsidR="002A7CCA">
        <w:rPr>
          <w:color w:val="000000" w:themeColor="text1"/>
        </w:rPr>
        <w:t>8,174</w:t>
      </w:r>
      <w:r w:rsidRPr="00623DD4">
        <w:rPr>
          <w:color w:val="000000" w:themeColor="text1"/>
        </w:rPr>
        <w:t xml:space="preserve">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в д. Бобыкинская, осуществляется от котельной установленной мощностью 1,72 Гкал/ч.</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«Шенкурское»</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эксплуатируются ООО УК «Уютный город» и ООО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атериалов (деревянные короба, ж/бетон) или проложены бесканально</w:t>
      </w:r>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надземной прокладкой с изолирующим минераловатным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г. Шенкурск - </w:t>
      </w:r>
      <w:r w:rsidR="005E6AD2" w:rsidRPr="00432665">
        <w:t>15200</w:t>
      </w:r>
      <w:r w:rsidR="007B0837" w:rsidRPr="00B6369E">
        <w:t xml:space="preserve"> м, д. Бобыкинская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Гкал/ч.</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r w:rsidRPr="005E6AD2">
        <w:rPr>
          <w:rStyle w:val="26"/>
          <w:b/>
        </w:rPr>
        <w:t>г. Шенкурска</w:t>
      </w:r>
    </w:p>
    <w:p w:rsidR="002B6097" w:rsidRPr="007917F1" w:rsidRDefault="002B6097" w:rsidP="002B6097">
      <w:pPr>
        <w:pStyle w:val="a9"/>
        <w:shd w:val="clear" w:color="auto" w:fill="auto"/>
        <w:spacing w:before="0" w:line="322" w:lineRule="exact"/>
        <w:ind w:left="20" w:firstLine="680"/>
        <w:jc w:val="both"/>
      </w:pPr>
      <w:r w:rsidRPr="007917F1">
        <w:t>Расположена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Расчетные параметр</w:t>
      </w:r>
      <w:r w:rsidR="00F00303">
        <w:t>ы теплоносителя на котельной - 85 - 65</w:t>
      </w:r>
      <w:r w:rsidRPr="007917F1">
        <w:t xml:space="preserve"> </w:t>
      </w:r>
      <w:r w:rsidRPr="007917F1">
        <w:rPr>
          <w:vertAlign w:val="superscript"/>
        </w:rPr>
        <w:t>0</w:t>
      </w:r>
      <w:r w:rsidRPr="007917F1">
        <w:t>С.</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В котельной установлены водогрейные котлы КВУ-1500 - </w:t>
      </w:r>
      <w:r w:rsidR="002A7CCA" w:rsidRPr="00B36EB0">
        <w:rPr>
          <w:color w:val="000000" w:themeColor="text1"/>
        </w:rPr>
        <w:t>2</w:t>
      </w:r>
      <w:r w:rsidRPr="00B36EB0">
        <w:rPr>
          <w:color w:val="000000" w:themeColor="text1"/>
        </w:rPr>
        <w:t xml:space="preserve"> шт.</w:t>
      </w:r>
      <w:r w:rsidR="002A7CCA" w:rsidRPr="00B36EB0">
        <w:rPr>
          <w:color w:val="000000" w:themeColor="text1"/>
        </w:rPr>
        <w:t>, КВУ -2000 -1 шт.</w:t>
      </w:r>
      <w:r w:rsidRPr="00B36EB0">
        <w:rPr>
          <w:color w:val="000000" w:themeColor="text1"/>
        </w:rPr>
        <w:t xml:space="preserve"> КПД котлов составляет 80%.</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Номинальная часовая паспортная теплопроизводительность котлов составляет 1,</w:t>
      </w:r>
      <w:r w:rsidR="002A7CCA" w:rsidRPr="00B36EB0">
        <w:rPr>
          <w:color w:val="000000" w:themeColor="text1"/>
        </w:rPr>
        <w:t>32</w:t>
      </w:r>
      <w:r w:rsidRPr="00B36EB0">
        <w:rPr>
          <w:color w:val="000000" w:themeColor="text1"/>
        </w:rPr>
        <w:t xml:space="preserve">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r w:rsidRPr="007917F1">
        <w:rPr>
          <w:rStyle w:val="63"/>
        </w:rPr>
        <w:t>Q</w:t>
      </w:r>
      <w:r w:rsidRPr="007917F1">
        <w:rPr>
          <w:rStyle w:val="63"/>
          <w:vertAlign w:val="superscript"/>
        </w:rPr>
        <w:t>ycm</w:t>
      </w:r>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 К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г.Шенкурска,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Квартальная котельная г.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2A7CCA"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4,3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КВУ-1500</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2010/2011</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1,29</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w:t>
            </w:r>
          </w:p>
          <w:p w:rsidR="002A7CCA"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15EB5">
            <w:pPr>
              <w:pStyle w:val="21"/>
              <w:framePr w:wrap="notBeside" w:vAnchor="text" w:hAnchor="text" w:xAlign="center" w:y="1"/>
              <w:shd w:val="clear" w:color="auto" w:fill="auto"/>
              <w:spacing w:after="0" w:line="240" w:lineRule="auto"/>
              <w:jc w:val="center"/>
              <w:rPr>
                <w:color w:val="000000" w:themeColor="text1"/>
              </w:rPr>
            </w:pPr>
            <w:r w:rsidRPr="002A7CCA">
              <w:rPr>
                <w:color w:val="000000" w:themeColor="text1"/>
                <w:lang w:val="en-US" w:eastAsia="en-US"/>
              </w:rPr>
              <w:t xml:space="preserve">d </w:t>
            </w:r>
            <w:r w:rsidR="00215EB5" w:rsidRPr="002A7CCA">
              <w:rPr>
                <w:color w:val="000000" w:themeColor="text1"/>
              </w:rPr>
              <w:t>600</w:t>
            </w:r>
            <w:r w:rsidRPr="002A7CCA">
              <w:rPr>
                <w:color w:val="000000" w:themeColor="text1"/>
              </w:rPr>
              <w:t xml:space="preserve"> мм, h=</w:t>
            </w:r>
            <w:r w:rsidR="00215EB5" w:rsidRPr="002A7CCA">
              <w:rPr>
                <w:color w:val="000000" w:themeColor="text1"/>
              </w:rPr>
              <w:t xml:space="preserve">16 </w:t>
            </w:r>
            <w:r w:rsidRPr="002A7CCA">
              <w:rPr>
                <w:color w:val="000000" w:themeColor="text1"/>
              </w:rPr>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15EB5"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3</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r w:rsidR="000C422C" w:rsidRPr="005E6AD2">
        <w:rPr>
          <w:sz w:val="26"/>
          <w:szCs w:val="26"/>
        </w:rPr>
        <w:t>Квартальная,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r w:rsidRPr="005E6AD2">
              <w:rPr>
                <w:b/>
                <w:sz w:val="18"/>
                <w:szCs w:val="18"/>
              </w:rPr>
              <w:t>П/П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490891" w:rsidP="005E6AD2">
            <w:pPr>
              <w:pStyle w:val="52"/>
              <w:shd w:val="clear" w:color="auto" w:fill="auto"/>
              <w:spacing w:line="230" w:lineRule="exact"/>
              <w:ind w:firstLine="0"/>
              <w:jc w:val="both"/>
              <w:rPr>
                <w:b/>
              </w:rPr>
            </w:pPr>
            <w:r>
              <w:rPr>
                <w:b/>
              </w:rPr>
              <w:t xml:space="preserve">Объем подключенных </w:t>
            </w:r>
            <w:r w:rsidRPr="005E6AD2">
              <w:rPr>
                <w:b/>
              </w:rPr>
              <w:t>объектов, К</w:t>
            </w:r>
            <w:r>
              <w:rPr>
                <w:b/>
              </w:rPr>
              <w:t>уб</w:t>
            </w:r>
            <w:r w:rsidRPr="005E6AD2">
              <w:rPr>
                <w:b/>
              </w:rPr>
              <w:t>.м.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r>
              <w:t>гвс.,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F00303">
            <w:pPr>
              <w:pStyle w:val="21"/>
              <w:shd w:val="clear" w:color="auto" w:fill="auto"/>
              <w:spacing w:after="0" w:line="240" w:lineRule="auto"/>
              <w:jc w:val="center"/>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"Ваганочка",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"ДКиС",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 xml:space="preserve">ГУ "Редакция газеты "Важский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Виноградовский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"Шенкурское"</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"Ростелеком"</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"Важское"</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Котельная Базы г.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Расположена по адресу: г.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Расчетные параметр</w:t>
      </w:r>
      <w:r w:rsidR="00F00303">
        <w:rPr>
          <w:color w:val="000000" w:themeColor="text1"/>
        </w:rPr>
        <w:t>ы теплоносителя на котельной - 8</w:t>
      </w:r>
      <w:r w:rsidRPr="00623DD4">
        <w:rPr>
          <w:color w:val="000000" w:themeColor="text1"/>
        </w:rPr>
        <w:t xml:space="preserve">5 - </w:t>
      </w:r>
      <w:r w:rsidR="00F00303">
        <w:rPr>
          <w:color w:val="000000" w:themeColor="text1"/>
        </w:rPr>
        <w:t>65</w:t>
      </w:r>
      <w:r w:rsidRPr="00623DD4">
        <w:rPr>
          <w:color w:val="000000" w:themeColor="text1"/>
        </w:rPr>
        <w:t xml:space="preserve"> </w:t>
      </w:r>
      <w:r w:rsidRPr="00623DD4">
        <w:rPr>
          <w:color w:val="000000" w:themeColor="text1"/>
          <w:vertAlign w:val="superscript"/>
        </w:rPr>
        <w:t>0</w:t>
      </w:r>
      <w:r w:rsidRPr="00623DD4">
        <w:rPr>
          <w:color w:val="000000" w:themeColor="text1"/>
        </w:rPr>
        <w:t>С.</w:t>
      </w:r>
    </w:p>
    <w:p w:rsidR="000E3495" w:rsidRPr="00B36EB0"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В котельной установлены водогрейный котёл КВм-1,16 - 1 шт.</w:t>
      </w:r>
      <w:r w:rsidR="00310C5F" w:rsidRPr="00623DD4">
        <w:rPr>
          <w:color w:val="000000" w:themeColor="text1"/>
        </w:rPr>
        <w:t xml:space="preserve">, </w:t>
      </w:r>
      <w:r w:rsidR="00310C5F" w:rsidRPr="00B36EB0">
        <w:rPr>
          <w:color w:val="000000" w:themeColor="text1"/>
        </w:rPr>
        <w:t>КВ</w:t>
      </w:r>
      <w:r w:rsidR="000E149C" w:rsidRPr="00B36EB0">
        <w:rPr>
          <w:color w:val="000000" w:themeColor="text1"/>
        </w:rPr>
        <w:t>У-1000</w:t>
      </w:r>
      <w:r w:rsidR="00310C5F" w:rsidRPr="00B36EB0">
        <w:rPr>
          <w:color w:val="000000" w:themeColor="text1"/>
        </w:rPr>
        <w:t xml:space="preserve"> - 1 шт.  КПД котлов</w:t>
      </w:r>
      <w:r w:rsidRPr="00B36EB0">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B36EB0">
        <w:rPr>
          <w:color w:val="000000" w:themeColor="text1"/>
        </w:rPr>
        <w:t>Установленная мощность котельной составляет О</w:t>
      </w:r>
      <w:r w:rsidRPr="00B36EB0">
        <w:rPr>
          <w:color w:val="000000" w:themeColor="text1"/>
          <w:vertAlign w:val="superscript"/>
        </w:rPr>
        <w:t>уст</w:t>
      </w:r>
      <w:r w:rsidR="00310C5F" w:rsidRPr="00B36EB0">
        <w:rPr>
          <w:color w:val="000000" w:themeColor="text1"/>
        </w:rPr>
        <w:t>' =1,8</w:t>
      </w:r>
      <w:r w:rsidR="000E149C" w:rsidRPr="00B36EB0">
        <w:rPr>
          <w:color w:val="000000" w:themeColor="text1"/>
        </w:rPr>
        <w:t>34</w:t>
      </w:r>
      <w:r w:rsidR="00310C5F" w:rsidRPr="00B36EB0">
        <w:rPr>
          <w:color w:val="000000" w:themeColor="text1"/>
        </w:rPr>
        <w:t xml:space="preserve"> </w:t>
      </w:r>
      <w:r w:rsidRPr="00B36EB0">
        <w:rPr>
          <w:color w:val="000000" w:themeColor="text1"/>
        </w:rPr>
        <w:t>Гкал</w:t>
      </w:r>
      <w:r w:rsidRPr="00623DD4">
        <w:rPr>
          <w:color w:val="000000" w:themeColor="text1"/>
        </w:rPr>
        <w:t>/час.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 К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r>
        <w:t>Химводоподготовка,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Базы г.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B36EB0">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г. Шенкурск, ул. Ломоносова, д. </w:t>
            </w:r>
            <w:r w:rsidRPr="00B36EB0">
              <w:rPr>
                <w:rFonts w:ascii="Times New Roman" w:hAnsi="Times New Roman" w:cs="Times New Roman"/>
                <w:b w:val="0"/>
                <w:color w:val="000000" w:themeColor="text1"/>
              </w:rPr>
              <w:t>93</w:t>
            </w:r>
            <w:r w:rsidR="000E149C" w:rsidRPr="00B36EB0">
              <w:rPr>
                <w:rFonts w:ascii="Times New Roman" w:hAnsi="Times New Roman" w:cs="Times New Roman"/>
                <w:b w:val="0"/>
                <w:color w:val="000000" w:themeColor="text1"/>
              </w:rPr>
              <w:t>Б</w:t>
            </w:r>
            <w:r w:rsidRPr="00B36EB0">
              <w:rPr>
                <w:rFonts w:ascii="Times New Roman" w:hAnsi="Times New Roman" w:cs="Times New Roman"/>
                <w:b w:val="0"/>
                <w:color w:val="000000" w:themeColor="text1"/>
              </w:rPr>
              <w:t>,</w:t>
            </w:r>
            <w:r w:rsidRPr="00623DD4">
              <w:rPr>
                <w:rFonts w:ascii="Times New Roman" w:hAnsi="Times New Roman" w:cs="Times New Roman"/>
                <w:b w:val="0"/>
              </w:rPr>
              <w:t xml:space="preserve"> </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310C5F" w:rsidP="005E6AD2">
            <w:pPr>
              <w:pStyle w:val="130"/>
              <w:shd w:val="clear" w:color="auto" w:fill="auto"/>
              <w:spacing w:line="240" w:lineRule="auto"/>
              <w:ind w:left="900" w:firstLine="0"/>
              <w:rPr>
                <w:rFonts w:ascii="Times New Roman" w:hAnsi="Times New Roman" w:cs="Times New Roman"/>
                <w:b w:val="0"/>
                <w:color w:val="000000" w:themeColor="text1"/>
              </w:rPr>
            </w:pPr>
            <w:r w:rsidRPr="00B36EB0">
              <w:rPr>
                <w:rFonts w:ascii="Times New Roman" w:hAnsi="Times New Roman" w:cs="Times New Roman"/>
                <w:b w:val="0"/>
                <w:color w:val="000000" w:themeColor="text1"/>
              </w:rPr>
              <w:t>1,8</w:t>
            </w:r>
            <w:r w:rsidR="000E149C" w:rsidRPr="00B36EB0">
              <w:rPr>
                <w:rFonts w:ascii="Times New Roman" w:hAnsi="Times New Roman" w:cs="Times New Roman"/>
                <w:b w:val="0"/>
                <w:color w:val="000000" w:themeColor="text1"/>
              </w:rPr>
              <w:t>34</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310C5F" w:rsidRPr="00B36EB0">
              <w:rPr>
                <w:rFonts w:ascii="Times New Roman" w:hAnsi="Times New Roman" w:cs="Times New Roman"/>
                <w:b w:val="0"/>
                <w:color w:val="000000" w:themeColor="text1"/>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0,974</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КВУ-1000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0E149C" w:rsidRPr="00B36EB0">
              <w:rPr>
                <w:rFonts w:ascii="Times New Roman" w:hAnsi="Times New Roman" w:cs="Times New Roman"/>
                <w:b w:val="0"/>
                <w:color w:val="000000" w:themeColor="text1"/>
              </w:rPr>
              <w:t>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0,8</w:t>
            </w:r>
            <w:r w:rsidR="000E149C" w:rsidRPr="00B36EB0">
              <w:rPr>
                <w:rFonts w:ascii="Times New Roman" w:hAnsi="Times New Roman" w:cs="Times New Roman"/>
                <w:b w:val="0"/>
                <w:color w:val="000000" w:themeColor="text1"/>
              </w:rPr>
              <w:t>6</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п=1500о6/мин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г.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sidRPr="00B36EB0">
              <w:rPr>
                <w:b/>
              </w:rPr>
              <w:t xml:space="preserve">Объем подключенных </w:t>
            </w:r>
            <w:r w:rsidR="00FC3447" w:rsidRPr="00B36EB0">
              <w:rPr>
                <w:b/>
              </w:rPr>
              <w:t>объектов, К</w:t>
            </w:r>
            <w:r w:rsidRPr="00B36EB0">
              <w:rPr>
                <w:b/>
              </w:rPr>
              <w:t>уб</w:t>
            </w:r>
            <w:r w:rsidR="00FC3447" w:rsidRPr="00B36EB0">
              <w:rPr>
                <w:b/>
              </w:rPr>
              <w:t>.м.</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r w:rsidRPr="005E6AD2">
              <w:rPr>
                <w:b/>
              </w:rPr>
              <w:t>гвс.,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F00303">
            <w:pPr>
              <w:pStyle w:val="21"/>
              <w:framePr w:wrap="notBeside" w:vAnchor="text" w:hAnchor="text" w:xAlign="center" w:y="1"/>
              <w:shd w:val="clear" w:color="auto" w:fill="auto"/>
              <w:spacing w:after="0" w:line="240" w:lineRule="auto"/>
              <w:jc w:val="center"/>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Шенкурское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F00303">
            <w:pPr>
              <w:pStyle w:val="21"/>
              <w:framePr w:wrap="notBeside" w:vAnchor="text" w:hAnchor="text" w:xAlign="center" w:y="1"/>
              <w:shd w:val="clear" w:color="auto" w:fill="auto"/>
              <w:spacing w:after="0" w:line="240" w:lineRule="auto"/>
              <w:ind w:right="600"/>
              <w:jc w:val="center"/>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Котельная Коррекционной школы г. Шенкурска</w:t>
      </w:r>
    </w:p>
    <w:p w:rsidR="00BE6EB2" w:rsidRPr="00AD2752" w:rsidRDefault="00BE6EB2" w:rsidP="00BE6EB2">
      <w:pPr>
        <w:pStyle w:val="a9"/>
        <w:shd w:val="clear" w:color="auto" w:fill="auto"/>
        <w:spacing w:before="0" w:line="322" w:lineRule="exact"/>
        <w:ind w:left="60" w:firstLine="680"/>
        <w:jc w:val="both"/>
      </w:pPr>
      <w:r w:rsidRPr="00AD2752">
        <w:t xml:space="preserve">Расположена </w:t>
      </w:r>
      <w:r w:rsidR="008243CC">
        <w:t>по адресу: г. Шенкурск, ул. Дет</w:t>
      </w:r>
      <w:r w:rsidRPr="00AD2752">
        <w:t>городок,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Расчетные параметр</w:t>
      </w:r>
      <w:r w:rsidR="00F00303">
        <w:t>ы теплоносителя на котельной - 8</w:t>
      </w:r>
      <w:r w:rsidRPr="00AD2752">
        <w:t xml:space="preserve">5 - </w:t>
      </w:r>
      <w:r w:rsidR="00F00303">
        <w:t>65</w:t>
      </w:r>
      <w:r w:rsidRPr="00AD2752">
        <w:t xml:space="preserve">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В котельной установлены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Номинальная часовая паспортная теплопроизводительность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Установленная мощность котельной составляет О</w:t>
      </w:r>
      <w:r w:rsidRPr="00AD2752">
        <w:rPr>
          <w:vertAlign w:val="superscript"/>
        </w:rPr>
        <w:t>уст</w:t>
      </w:r>
      <w:r w:rsidRPr="00AD2752">
        <w:t>' = 5,16 Гкал/час.</w:t>
      </w:r>
    </w:p>
    <w:p w:rsidR="00BE6EB2" w:rsidRDefault="00BE6EB2" w:rsidP="00BE6EB2">
      <w:pPr>
        <w:pStyle w:val="a9"/>
        <w:shd w:val="clear" w:color="auto" w:fill="auto"/>
        <w:spacing w:before="0" w:line="322" w:lineRule="exact"/>
        <w:ind w:left="60" w:right="320" w:firstLine="680"/>
        <w:jc w:val="both"/>
      </w:pPr>
      <w:r>
        <w:t xml:space="preserve">Для перекачки теплоносителя по тепловой сети в котельной установлено 2 сетевых насоса </w:t>
      </w:r>
      <w:r w:rsidR="00926A1C" w:rsidRPr="00AD2752">
        <w:t>К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г.Шенкурска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г.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производительность,м3/час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Диаметр, мм,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5355DA" w:rsidP="00051863">
            <w:pPr>
              <w:pStyle w:val="130"/>
              <w:shd w:val="clear" w:color="auto" w:fill="auto"/>
              <w:spacing w:line="240" w:lineRule="auto"/>
              <w:ind w:left="880" w:firstLine="0"/>
              <w:rPr>
                <w:rFonts w:ascii="Times New Roman" w:hAnsi="Times New Roman" w:cs="Times New Roman"/>
              </w:rPr>
            </w:pPr>
            <w:r w:rsidRPr="00B36EB0">
              <w:rPr>
                <w:rFonts w:ascii="Times New Roman" w:hAnsi="Times New Roman" w:cs="Times New Roman"/>
              </w:rPr>
              <w:t>3</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г.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r w:rsidRPr="001E7C2E">
              <w:rPr>
                <w:b/>
              </w:rPr>
              <w:t>гвс.,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F00303">
            <w:pPr>
              <w:pStyle w:val="21"/>
              <w:shd w:val="clear" w:color="auto" w:fill="auto"/>
              <w:spacing w:after="0" w:line="240" w:lineRule="auto"/>
              <w:jc w:val="center"/>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F00303">
            <w:pPr>
              <w:pStyle w:val="21"/>
              <w:shd w:val="clear" w:color="auto" w:fill="auto"/>
              <w:spacing w:after="0" w:line="240" w:lineRule="auto"/>
              <w:jc w:val="center"/>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F00303">
            <w:pPr>
              <w:pStyle w:val="21"/>
              <w:shd w:val="clear" w:color="auto" w:fill="auto"/>
              <w:spacing w:after="0" w:line="240" w:lineRule="auto"/>
              <w:ind w:right="600"/>
              <w:jc w:val="center"/>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(адм. здание и гараж), ул. Детгородок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ГОУ "Шенкурская коррекционная школа", ул. Детгородок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"Шенкурское"-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(м-ны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Петровская (м-н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Семушина (м-н Дарина)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jc w:val="cente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F00303">
            <w:pPr>
              <w:pStyle w:val="21"/>
              <w:framePr w:wrap="notBeside" w:vAnchor="text" w:hAnchor="text" w:xAlign="center" w:y="1"/>
              <w:shd w:val="clear" w:color="auto" w:fill="auto"/>
              <w:spacing w:after="0" w:line="240" w:lineRule="auto"/>
              <w:ind w:right="600"/>
              <w:jc w:val="center"/>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pStyle w:val="21"/>
              <w:framePr w:wrap="notBeside" w:vAnchor="text" w:hAnchor="text" w:xAlign="center" w:y="1"/>
              <w:shd w:val="clear" w:color="auto" w:fill="auto"/>
              <w:spacing w:after="0" w:line="240" w:lineRule="auto"/>
              <w:ind w:right="600"/>
              <w:jc w:val="center"/>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framePr w:wrap="notBeside" w:vAnchor="text" w:hAnchor="text" w:xAlign="center" w:y="1"/>
              <w:jc w:val="center"/>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Расположена по адресу: г.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w:t>
      </w:r>
      <w:r w:rsidR="00F00303">
        <w:t>8</w:t>
      </w:r>
      <w:r w:rsidRPr="00D20506">
        <w:t xml:space="preserve">5 - </w:t>
      </w:r>
      <w:r w:rsidR="00F00303">
        <w:t>65</w:t>
      </w:r>
      <w:r w:rsidRPr="00D20506">
        <w:t xml:space="preserve">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В котельной установлены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Номинальная часовая паспортная теплопроизводительность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Установленная мощность котельной составляет О</w:t>
      </w:r>
      <w:r w:rsidRPr="00D20506">
        <w:rPr>
          <w:vertAlign w:val="superscript"/>
        </w:rPr>
        <w:t>уст</w:t>
      </w:r>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 К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Информация о производстве и потреблении тепловой энергии котельной Коррекционной школы г.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Гкал/ч</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Котельная г.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Теплопроизводи- тельность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производительность,м3/час напор, м.вод.ст.</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п=3000о6/мин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производительность,м3/час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Диаметр, мм,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093"/>
        <w:gridCol w:w="142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F00303">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r w:rsidRPr="00D20506">
              <w:rPr>
                <w:b/>
              </w:rPr>
              <w:t>гвс., Гкал/ч</w:t>
            </w:r>
          </w:p>
        </w:tc>
      </w:tr>
      <w:tr w:rsidR="00757979" w:rsidRPr="00D20506" w:rsidTr="00F00303">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78" w:lineRule="exact"/>
              <w:rPr>
                <w:sz w:val="24"/>
                <w:szCs w:val="24"/>
              </w:rPr>
            </w:pPr>
            <w:r w:rsidRPr="00D20506">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40" w:lineRule="auto"/>
              <w:jc w:val="center"/>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F00303" w:rsidRDefault="002243C3" w:rsidP="00B36EB0">
            <w:pPr>
              <w:pStyle w:val="21"/>
              <w:shd w:val="clear" w:color="auto" w:fill="auto"/>
              <w:spacing w:after="0" w:line="240" w:lineRule="auto"/>
              <w:jc w:val="center"/>
              <w:rPr>
                <w:sz w:val="24"/>
                <w:szCs w:val="24"/>
              </w:rPr>
            </w:pPr>
            <w:r w:rsidRPr="00F00303">
              <w:rPr>
                <w:rFonts w:eastAsia="Times New Roman"/>
                <w:sz w:val="24"/>
                <w:szCs w:val="24"/>
              </w:rPr>
              <w:t>76975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B36EB0">
            <w:pPr>
              <w:pStyle w:val="21"/>
              <w:shd w:val="clear" w:color="auto" w:fill="auto"/>
              <w:spacing w:after="0" w:line="240" w:lineRule="auto"/>
              <w:ind w:right="600"/>
              <w:jc w:val="center"/>
              <w:rPr>
                <w:sz w:val="24"/>
                <w:szCs w:val="24"/>
              </w:rPr>
            </w:pPr>
            <w:r>
              <w:rPr>
                <w:sz w:val="24"/>
                <w:szCs w:val="24"/>
              </w:rPr>
              <w:t>2,08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B36EB0">
            <w:pPr>
              <w:jc w:val="cente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F00303">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ГБУЗ "Шенкурская ЦРБ им. Н.Н. Приорова",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B36EB0">
            <w:pPr>
              <w:pStyle w:val="21"/>
              <w:shd w:val="clear" w:color="auto" w:fill="auto"/>
              <w:spacing w:after="0" w:line="240" w:lineRule="auto"/>
              <w:jc w:val="center"/>
              <w:rPr>
                <w:sz w:val="24"/>
                <w:szCs w:val="24"/>
              </w:rPr>
            </w:pPr>
            <w:r w:rsidRPr="00807AD7">
              <w:rPr>
                <w:sz w:val="24"/>
                <w:szCs w:val="24"/>
              </w:rPr>
              <w:t>2</w:t>
            </w:r>
            <w:r w:rsidR="004C0AF3" w:rsidRPr="00807AD7">
              <w:rPr>
                <w:sz w:val="24"/>
                <w:szCs w:val="24"/>
              </w:rPr>
              <w:t>6</w:t>
            </w:r>
            <w:r w:rsidRPr="00807AD7">
              <w:rPr>
                <w:sz w:val="24"/>
                <w:szCs w:val="24"/>
              </w:rPr>
              <w:t>057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1296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ГОУ "Устьянский индустриальный техникум", ул. Красноармейская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2</w:t>
            </w:r>
            <w:r w:rsidR="002243C3" w:rsidRPr="00807AD7">
              <w:rPr>
                <w:sz w:val="24"/>
                <w:szCs w:val="24"/>
              </w:rPr>
              <w:t>0321</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2243C3" w:rsidRPr="00D20506" w:rsidTr="00F0030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707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2243C3" w:rsidRPr="00D20506" w:rsidTr="00F0030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10474</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0,4</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4C0AF3" w:rsidRPr="00D20506" w:rsidTr="00F0030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"Юмиж-лес"</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7963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2</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3</w:t>
            </w:r>
            <w:r w:rsidR="002243C3" w:rsidRPr="00807AD7">
              <w:rPr>
                <w:sz w:val="24"/>
                <w:szCs w:val="24"/>
              </w:rPr>
              <w:t>593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288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05</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2943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0,3</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w:t>
            </w:r>
            <w:r w:rsidR="00B36EB0">
              <w:rPr>
                <w:rFonts w:ascii="Times New Roman" w:hAnsi="Times New Roman" w:cs="Times New Roman"/>
                <w:color w:val="auto"/>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65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0,007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4C0AF3" w:rsidRPr="00D20506" w:rsidTr="00F00303">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F00303" w:rsidP="00B36EB0">
            <w:pPr>
              <w:jc w:val="center"/>
              <w:rPr>
                <w:rFonts w:ascii="Times New Roman" w:hAnsi="Times New Roman" w:cs="Times New Roman"/>
                <w:color w:val="auto"/>
              </w:rPr>
            </w:pPr>
            <w:r>
              <w:rPr>
                <w:rFonts w:ascii="Times New Roman" w:hAnsi="Times New Roman" w:cs="Times New Roman"/>
                <w:color w:val="auto"/>
              </w:rPr>
              <w:t>79</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jc w:val="center"/>
              <w:rPr>
                <w:rFonts w:ascii="Times New Roman" w:hAnsi="Times New Roman" w:cs="Times New Roman"/>
                <w:color w:val="auto"/>
              </w:rPr>
            </w:pPr>
            <w:r w:rsidRPr="00807AD7">
              <w:rPr>
                <w:rFonts w:ascii="Times New Roman" w:hAnsi="Times New Roman" w:cs="Times New Roman"/>
                <w:color w:val="auto"/>
              </w:rPr>
              <w:t>1</w:t>
            </w:r>
            <w:r w:rsidR="00F00303">
              <w:rPr>
                <w:rFonts w:ascii="Times New Roman" w:hAnsi="Times New Roman" w:cs="Times New Roman"/>
                <w:color w:val="auto"/>
              </w:rPr>
              <w:t>50682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4,757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Котельная СХТ (РТПС) д. Бобыкинская</w:t>
      </w:r>
    </w:p>
    <w:p w:rsidR="00926A1C" w:rsidRPr="00D20506" w:rsidRDefault="00926A1C" w:rsidP="00573E2D">
      <w:pPr>
        <w:pStyle w:val="210"/>
        <w:keepNext/>
        <w:keepLines/>
        <w:shd w:val="clear" w:color="auto" w:fill="auto"/>
        <w:spacing w:before="0" w:after="0" w:line="240" w:lineRule="auto"/>
        <w:ind w:left="62" w:firstLine="680"/>
        <w:jc w:val="both"/>
      </w:pPr>
      <w:r w:rsidRPr="00D20506">
        <w:t>Расположена по адресу: д. Бобыкинская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Расчетные параметр</w:t>
      </w:r>
      <w:r w:rsidR="00F00303">
        <w:t>ы теплоносителя на котельной - 8</w:t>
      </w:r>
      <w:r w:rsidRPr="00D20506">
        <w:t xml:space="preserve">5 - </w:t>
      </w:r>
      <w:r w:rsidR="00F00303">
        <w:t>65</w:t>
      </w:r>
      <w:r w:rsidRPr="00D20506">
        <w:t xml:space="preserve">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lastRenderedPageBreak/>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Номинальная часовая паспортная теплопроизводительность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t>Установленная мощность котельной составляет О</w:t>
      </w:r>
      <w:r w:rsidRPr="00573E2D">
        <w:rPr>
          <w:vertAlign w:val="superscript"/>
        </w:rPr>
        <w:t>уст</w:t>
      </w:r>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 К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Потребители подключены по зависимой схеме. В соответствии со СНиП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г.Шенкурска,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Гкал/ч</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Теплопроизводи- тельность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производительность,м3/час напор, м.вод.ст.</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п=3000о6/мин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Диаметр, мм,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lastRenderedPageBreak/>
        <w:t>Данные о потребителях, присоединенных к котельной СХТ (РТПС) д. Бобыкинская</w:t>
      </w:r>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П/П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t xml:space="preserve">Объем отапливаемых </w:t>
            </w:r>
            <w:r w:rsidR="00ED6E4C" w:rsidRPr="00A202C6">
              <w:rPr>
                <w:b/>
              </w:rPr>
              <w:t>объектов, К</w:t>
            </w:r>
            <w:r>
              <w:rPr>
                <w:b/>
              </w:rPr>
              <w:t>уб</w:t>
            </w:r>
            <w:r w:rsidR="00ED6E4C" w:rsidRPr="00A202C6">
              <w:rPr>
                <w:b/>
              </w:rPr>
              <w:t>.м.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r>
              <w:t>гвс.,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Население, г.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F00303">
            <w:pPr>
              <w:pStyle w:val="21"/>
              <w:shd w:val="clear" w:color="auto" w:fill="auto"/>
              <w:spacing w:after="0" w:line="240" w:lineRule="auto"/>
              <w:ind w:right="600"/>
              <w:jc w:val="center"/>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"Шенкурское"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F00303">
            <w:pPr>
              <w:pStyle w:val="21"/>
              <w:shd w:val="clear" w:color="auto" w:fill="auto"/>
              <w:spacing w:after="0" w:line="240" w:lineRule="auto"/>
              <w:jc w:val="center"/>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F00303">
            <w:pPr>
              <w:pStyle w:val="21"/>
              <w:shd w:val="clear" w:color="auto" w:fill="auto"/>
              <w:spacing w:after="0" w:line="240" w:lineRule="auto"/>
              <w:jc w:val="center"/>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F00303">
            <w:pPr>
              <w:pStyle w:val="21"/>
              <w:shd w:val="clear" w:color="auto" w:fill="auto"/>
              <w:spacing w:after="0" w:line="240" w:lineRule="auto"/>
              <w:ind w:right="600"/>
              <w:jc w:val="center"/>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F00303" w:rsidP="00F00303">
            <w:pPr>
              <w:jc w:val="center"/>
              <w:rPr>
                <w:rFonts w:ascii="Times New Roman" w:hAnsi="Times New Roman" w:cs="Times New Roman"/>
                <w:color w:val="auto"/>
              </w:rPr>
            </w:pPr>
            <w:r>
              <w:rPr>
                <w:rFonts w:ascii="Times New Roman" w:hAnsi="Times New Roman" w:cs="Times New Roman"/>
                <w:color w:val="auto"/>
              </w:rPr>
              <w:t>0</w:t>
            </w: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«Шенкурское»,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Квартальная котельная г.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8243CC">
            <w:pPr>
              <w:pStyle w:val="21"/>
              <w:framePr w:wrap="notBeside" w:vAnchor="text" w:hAnchor="text" w:xAlign="center" w:y="1"/>
              <w:shd w:val="clear" w:color="auto" w:fill="auto"/>
              <w:spacing w:after="0" w:line="240" w:lineRule="auto"/>
              <w:ind w:left="460"/>
              <w:rPr>
                <w:color w:val="000000" w:themeColor="text1"/>
              </w:rPr>
            </w:pPr>
            <w:r w:rsidRPr="00F00303">
              <w:rPr>
                <w:color w:val="000000" w:themeColor="text1"/>
              </w:rPr>
              <w:t>4,3</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8</w:t>
            </w:r>
            <w:r w:rsidR="00310C5F" w:rsidRPr="00F00303">
              <w:rPr>
                <w:color w:val="000000" w:themeColor="text1"/>
              </w:rPr>
              <w:t>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Котельная Базы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1,8</w:t>
            </w:r>
            <w:r w:rsidR="008243CC" w:rsidRPr="00F00303">
              <w:rPr>
                <w:color w:val="000000" w:themeColor="text1"/>
              </w:rPr>
              <w:t>34</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926A1C"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Коррекционной школы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СХТ (РТПС) д. Бобыкинская</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 xml:space="preserve">Тепловые сети находятся в собственности муниципального образования «Шенкурское», эксплуатируется ООО </w:t>
      </w:r>
      <w:r w:rsidR="0093598C">
        <w:t>«</w:t>
      </w:r>
      <w:r>
        <w:t>УК «</w:t>
      </w:r>
      <w:r w:rsidR="0093598C">
        <w:t>Уютный город</w:t>
      </w:r>
      <w:r>
        <w:t>»</w:t>
      </w:r>
      <w:r w:rsidR="0093598C">
        <w:t xml:space="preserve"> и ООО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r>
        <w:t>подземные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r>
        <w:t>надземные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r>
        <w:t>подземные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 xml:space="preserve">общей протяженностью- </w:t>
      </w:r>
      <w:r w:rsidR="00A202C6" w:rsidRPr="00005E09">
        <w:t>г.</w:t>
      </w:r>
      <w:r w:rsidR="00A202C6" w:rsidRPr="006F6107">
        <w:t xml:space="preserve"> Шенкурск - </w:t>
      </w:r>
      <w:r w:rsidR="00A202C6" w:rsidRPr="00432665">
        <w:t>15200</w:t>
      </w:r>
      <w:r w:rsidR="00A202C6" w:rsidRPr="006F6107">
        <w:t xml:space="preserve"> м, д. Бобыкинская – 1261 м., средневзвешенный диаметр - 80 мм.</w:t>
      </w:r>
      <w:r w:rsidRPr="006F6107">
        <w:t xml:space="preserve">, подземной и надземной прокладкой с изолирующим минераловатным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r w:rsidRPr="006F6107">
        <w:t xml:space="preserve">На тепловых сетях от котельной </w:t>
      </w:r>
      <w:r w:rsidR="00A202C6" w:rsidRPr="006F6107">
        <w:t>г. Шенкурска и д. Бобыкинская</w:t>
      </w:r>
      <w:r w:rsidRPr="006F6107">
        <w:t xml:space="preserve"> предусмотрены 2 смотровых колодца для установки отключающих устройств, а также 2 компенсатора.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г. Шенкурска и д. Бобыкинская</w:t>
      </w:r>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6F6107">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w:t>
            </w:r>
            <w:r w:rsidR="006F6107" w:rsidRPr="00F00303">
              <w:rPr>
                <w:color w:val="000000" w:themeColor="text1"/>
              </w:rPr>
              <w:t>85</w:t>
            </w:r>
            <w:r w:rsidR="008243CC" w:rsidRPr="00F00303">
              <w:rPr>
                <w:color w:val="000000" w:themeColor="text1"/>
              </w:rPr>
              <w:t>-2021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8E7AA0">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1990</w:t>
            </w:r>
            <w:r w:rsidR="00E40C7A" w:rsidRPr="00F00303">
              <w:rPr>
                <w:color w:val="000000" w:themeColor="text1"/>
              </w:rPr>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Протяженность существующих тепловых сетей в двухтрубном исчислении, км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4,5</w:t>
            </w:r>
            <w:r w:rsidR="00E40C7A" w:rsidRPr="00F00303">
              <w:rPr>
                <w:rFonts w:ascii="Times New Roman" w:hAnsi="Times New Roman" w:cs="Times New Roman"/>
                <w:color w:val="000000" w:themeColor="text1"/>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Средневзвешенный диаметр тепловой сети, мм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Материальная характеристика, м</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8243CC"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1C77DA"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«Шенкурское»</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п/п</w:t>
            </w:r>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теплоисточника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Диаметр,                  мм</w:t>
            </w:r>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Длина участка теплотрассы, м</w:t>
            </w:r>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Годы поектирования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"Федорогорское"</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16"/>
                <w:szCs w:val="16"/>
              </w:rPr>
            </w:pPr>
            <w:r w:rsidRPr="00702A15">
              <w:rPr>
                <w:rFonts w:ascii="Times New Roman" w:hAnsi="Times New Roman" w:cs="Times New Roman"/>
                <w:sz w:val="16"/>
                <w:szCs w:val="16"/>
              </w:rPr>
              <w:t xml:space="preserve"> 1990-1997</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95</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110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160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8243CC">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140</w:t>
            </w:r>
          </w:p>
        </w:tc>
        <w:tc>
          <w:tcPr>
            <w:tcW w:w="2033" w:type="dxa"/>
            <w:tcBorders>
              <w:top w:val="nil"/>
              <w:left w:val="nil"/>
              <w:bottom w:val="single" w:sz="4" w:space="0" w:color="auto"/>
              <w:right w:val="single" w:sz="8" w:space="0" w:color="auto"/>
            </w:tcBorders>
            <w:shd w:val="clear" w:color="auto" w:fill="auto"/>
            <w:vAlign w:val="center"/>
            <w:hideMark/>
          </w:tcPr>
          <w:p w:rsidR="00972C88" w:rsidRPr="00F00303" w:rsidRDefault="00972C88" w:rsidP="00702A15">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w:t>
            </w:r>
            <w:r w:rsidR="00702A15" w:rsidRPr="00F00303">
              <w:rPr>
                <w:rFonts w:ascii="Times New Roman" w:hAnsi="Times New Roman" w:cs="Times New Roman"/>
                <w:color w:val="000000" w:themeColor="text1"/>
                <w:sz w:val="16"/>
                <w:szCs w:val="16"/>
              </w:rPr>
              <w:t>2021</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2013, бесканальная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Квартальная котельная г.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Котельная Базы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Коррекционной школы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СХТ (РТПС) д. Бобыкинская</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Квартальная котельная г.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Котельная Базы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Коррекционной школы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СХТ (РТПС) д. Бобыкинская</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График зависимости температуры теплоносителя от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составлен для температуры внутреннего воздуха в помещении 20 </w:t>
      </w:r>
      <w:r>
        <w:rPr>
          <w:vertAlign w:val="superscript"/>
        </w:rPr>
        <w:t>0</w:t>
      </w:r>
      <w:r>
        <w:t>С</w:t>
      </w:r>
    </w:p>
    <w:p w:rsidR="00CD3EC7" w:rsidRDefault="00CD3EC7" w:rsidP="0014791C">
      <w:pPr>
        <w:pStyle w:val="212"/>
        <w:shd w:val="clear" w:color="auto" w:fill="auto"/>
        <w:spacing w:line="230" w:lineRule="exact"/>
        <w:jc w:val="right"/>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r w:rsidRPr="00CD3EC7">
              <w:rPr>
                <w:rFonts w:ascii="Times New Roman" w:hAnsi="Times New Roman" w:cs="Times New Roman"/>
                <w:vertAlign w:val="superscript"/>
              </w:rPr>
              <w:t xml:space="preserve">0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42</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lastRenderedPageBreak/>
              <w:t>-10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46</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-15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70</w:t>
            </w:r>
          </w:p>
        </w:tc>
        <w:tc>
          <w:tcPr>
            <w:tcW w:w="3028" w:type="dxa"/>
          </w:tcPr>
          <w:p w:rsidR="00CD3EC7" w:rsidRPr="00F00303" w:rsidRDefault="009127F3" w:rsidP="009127F3">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53</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57</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lang w:val="en-US"/>
              </w:rPr>
            </w:pPr>
            <w:r w:rsidRPr="00F00303">
              <w:rPr>
                <w:rFonts w:ascii="Times New Roman" w:hAnsi="Times New Roman" w:cs="Times New Roman"/>
                <w:color w:val="000000" w:themeColor="text1"/>
                <w:lang w:val="en-US"/>
              </w:rPr>
              <w:t>-30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lang w:val="en-US"/>
              </w:rPr>
              <w:t>-3</w:t>
            </w: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B22B0E" w:rsidRDefault="00B22B0E" w:rsidP="00B22B0E">
      <w:pPr>
        <w:rPr>
          <w:b/>
        </w:rPr>
      </w:pPr>
      <w:r>
        <w:rPr>
          <w:b/>
          <w:lang w:val="en-US"/>
        </w:rPr>
        <w:t>t</w:t>
      </w:r>
      <w:r>
        <w:rPr>
          <w:b/>
        </w:rPr>
        <w:t xml:space="preserve"> в, ° С</w:t>
      </w:r>
    </w:p>
    <w:p w:rsidR="00B22B0E" w:rsidRPr="00DE6759" w:rsidRDefault="00B22B0E" w:rsidP="00B22B0E">
      <w:pPr>
        <w:rPr>
          <w:b/>
        </w:rPr>
      </w:pPr>
      <w:r>
        <w:rPr>
          <w:b/>
        </w:rPr>
        <w:t xml:space="preserve">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8"/>
        <w:gridCol w:w="1368"/>
      </w:tblGrid>
      <w:tr w:rsidR="00B22B0E" w:rsidRPr="00A061AA" w:rsidTr="00EA2D17">
        <w:trPr>
          <w:trHeight w:val="581"/>
        </w:trPr>
        <w:tc>
          <w:tcPr>
            <w:tcW w:w="1367" w:type="dxa"/>
            <w:vMerge w:val="restart"/>
            <w:tcBorders>
              <w:top w:val="nil"/>
              <w:left w:val="nil"/>
              <w:right w:val="single" w:sz="4" w:space="0" w:color="auto"/>
            </w:tcBorders>
          </w:tcPr>
          <w:p w:rsidR="00B22B0E" w:rsidRPr="00A061AA" w:rsidRDefault="00B22B0E" w:rsidP="00EA2D17">
            <w:pPr>
              <w:jc w:val="right"/>
              <w:rPr>
                <w:b/>
              </w:rPr>
            </w:pPr>
          </w:p>
          <w:p w:rsidR="00B22B0E" w:rsidRPr="00A061AA" w:rsidRDefault="005857A8" w:rsidP="00EA2D17">
            <w:pPr>
              <w:jc w:val="right"/>
              <w:rPr>
                <w:b/>
              </w:rPr>
            </w:pPr>
            <w:r>
              <w:rPr>
                <w:b/>
                <w:noProof/>
              </w:rPr>
              <w:pict>
                <v:shapetype id="_x0000_t32" coordsize="21600,21600" o:spt="32" o:oned="t" path="m,l21600,21600e" filled="f">
                  <v:path arrowok="t" fillok="f" o:connecttype="none"/>
                  <o:lock v:ext="edit" shapetype="t"/>
                </v:shapetype>
                <v:shape id="_x0000_s1031" type="#_x0000_t32" style="position:absolute;left:0;text-align:left;margin-left:61.95pt;margin-top:7.9pt;width:342.75pt;height:55.5pt;flip:y;z-index:251660288" o:connectortype="straight" strokeweight="1.5pt"/>
              </w:pict>
            </w:r>
            <w:r w:rsidR="00B22B0E" w:rsidRPr="00A061AA">
              <w:rPr>
                <w:b/>
              </w:rPr>
              <w:t>80</w:t>
            </w:r>
          </w:p>
          <w:p w:rsidR="00B22B0E" w:rsidRPr="00A061AA" w:rsidRDefault="00B22B0E" w:rsidP="00EA2D17">
            <w:pPr>
              <w:jc w:val="right"/>
              <w:rPr>
                <w:b/>
              </w:rPr>
            </w:pPr>
          </w:p>
          <w:p w:rsidR="00B22B0E" w:rsidRPr="00A061AA" w:rsidRDefault="005857A8" w:rsidP="00EA2D17">
            <w:pPr>
              <w:jc w:val="right"/>
              <w:rPr>
                <w:b/>
              </w:rPr>
            </w:pPr>
            <w:r>
              <w:rPr>
                <w:b/>
                <w:noProof/>
              </w:rPr>
              <w:pict>
                <v:shape id="_x0000_s1032" type="#_x0000_t32" style="position:absolute;left:0;text-align:left;margin-left:61.95pt;margin-top:-.2pt;width:342.75pt;height:36pt;flip:y;z-index:251661312" o:connectortype="straight" strokeweight="1.5pt"/>
              </w:pict>
            </w:r>
            <w:r w:rsidR="00B22B0E" w:rsidRPr="00A061AA">
              <w:rPr>
                <w:b/>
              </w:rPr>
              <w:t>60</w:t>
            </w:r>
          </w:p>
          <w:p w:rsidR="00B22B0E" w:rsidRPr="00A061AA" w:rsidRDefault="00B22B0E" w:rsidP="00EA2D17">
            <w:pPr>
              <w:jc w:val="right"/>
              <w:rPr>
                <w:b/>
              </w:rPr>
            </w:pPr>
          </w:p>
          <w:p w:rsidR="00B22B0E" w:rsidRPr="00A061AA" w:rsidRDefault="00B22B0E" w:rsidP="00EA2D17">
            <w:pPr>
              <w:jc w:val="right"/>
              <w:rPr>
                <w:b/>
              </w:rPr>
            </w:pPr>
            <w:r w:rsidRPr="00A061AA">
              <w:rPr>
                <w:b/>
              </w:rPr>
              <w:t>40</w:t>
            </w:r>
          </w:p>
          <w:p w:rsidR="00B22B0E" w:rsidRPr="00A061AA" w:rsidRDefault="00B22B0E" w:rsidP="00EA2D17">
            <w:pPr>
              <w:jc w:val="right"/>
              <w:rPr>
                <w:b/>
              </w:rPr>
            </w:pPr>
          </w:p>
          <w:p w:rsidR="00B22B0E" w:rsidRPr="00A061AA" w:rsidRDefault="00B22B0E" w:rsidP="00EA2D17">
            <w:pPr>
              <w:jc w:val="right"/>
              <w:rPr>
                <w:b/>
              </w:rPr>
            </w:pPr>
            <w:r w:rsidRPr="00A061AA">
              <w:rPr>
                <w:b/>
              </w:rPr>
              <w:t>20</w:t>
            </w:r>
          </w:p>
          <w:p w:rsidR="00B22B0E" w:rsidRPr="00A061AA" w:rsidRDefault="00B22B0E" w:rsidP="00EA2D17">
            <w:pPr>
              <w:jc w:val="right"/>
              <w:rPr>
                <w:b/>
              </w:rPr>
            </w:pPr>
          </w:p>
          <w:p w:rsidR="00B22B0E" w:rsidRPr="00A061AA" w:rsidRDefault="00B22B0E" w:rsidP="00EA2D17">
            <w:pPr>
              <w:jc w:val="right"/>
              <w:rPr>
                <w:b/>
              </w:rPr>
            </w:pPr>
            <w:r w:rsidRPr="00A061AA">
              <w:rPr>
                <w:b/>
              </w:rPr>
              <w:t>0</w:t>
            </w: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3"/>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5857A8" w:rsidP="00EA2D17">
            <w:pPr>
              <w:jc w:val="center"/>
              <w:rPr>
                <w:b/>
              </w:rPr>
            </w:pPr>
            <w:r>
              <w:rPr>
                <w:b/>
                <w:noProof/>
              </w:rPr>
              <w:pict>
                <v:shape id="_x0000_s1034" type="#_x0000_t32" style="position:absolute;left:0;text-align:left;margin-left:27.25pt;margin-top:11.65pt;width:0;height:18.75pt;z-index:251663360;mso-position-horizontal-relative:text;mso-position-vertical-relative:text" o:connectortype="straight">
                  <v:stroke endarrow="block"/>
                </v:shape>
              </w:pict>
            </w:r>
            <w:r w:rsidR="00B22B0E" w:rsidRPr="00A061AA">
              <w:rPr>
                <w:b/>
              </w:rPr>
              <w:t>1</w:t>
            </w: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7"/>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5857A8" w:rsidP="00EA2D17">
            <w:pPr>
              <w:jc w:val="center"/>
              <w:rPr>
                <w:b/>
              </w:rPr>
            </w:pPr>
            <w:r>
              <w:rPr>
                <w:b/>
                <w:noProof/>
              </w:rPr>
              <w:pict>
                <v:shape id="_x0000_s1033" type="#_x0000_t32" style="position:absolute;left:0;text-align:left;margin-left:27.9pt;margin-top:3.25pt;width:0;height:31.5pt;flip:y;z-index:251662336;mso-position-horizontal-relative:text;mso-position-vertical-relative:text" o:connectortype="straight">
                  <v:stroke endarrow="block"/>
                </v:shape>
              </w:pic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5"/>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p w:rsidR="00B22B0E" w:rsidRPr="00A061AA" w:rsidRDefault="00B22B0E" w:rsidP="00EA2D17">
            <w:pPr>
              <w:jc w:val="center"/>
              <w:rPr>
                <w:b/>
              </w:rPr>
            </w:pPr>
            <w:r w:rsidRPr="00A061AA">
              <w:rPr>
                <w:b/>
              </w:rPr>
              <w:t>2</w: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9"/>
        </w:trPr>
        <w:tc>
          <w:tcPr>
            <w:tcW w:w="1367" w:type="dxa"/>
            <w:vMerge/>
            <w:tcBorders>
              <w:left w:val="nil"/>
              <w:bottom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bl>
    <w:p w:rsidR="00B22B0E" w:rsidRDefault="00B22B0E" w:rsidP="00B22B0E">
      <w:pPr>
        <w:rPr>
          <w:b/>
        </w:rPr>
      </w:pPr>
      <w:r>
        <w:rPr>
          <w:b/>
        </w:rPr>
        <w:t xml:space="preserve">                                      0                     -10                - 20                - 30                  - 40              </w:t>
      </w:r>
    </w:p>
    <w:p w:rsidR="00B22B0E" w:rsidRDefault="00B22B0E" w:rsidP="00B22B0E">
      <w:pPr>
        <w:rPr>
          <w:b/>
        </w:rPr>
      </w:pPr>
      <w:r>
        <w:rPr>
          <w:b/>
        </w:rPr>
        <w:t xml:space="preserve">1 – горячая вода на выходе                                                                                 </w:t>
      </w:r>
      <w:r>
        <w:rPr>
          <w:b/>
          <w:lang w:val="en-US"/>
        </w:rPr>
        <w:t>t</w:t>
      </w:r>
      <w:r>
        <w:rPr>
          <w:b/>
        </w:rPr>
        <w:t xml:space="preserve"> нв, ° С</w:t>
      </w:r>
    </w:p>
    <w:p w:rsidR="00B22B0E" w:rsidRPr="003F242F" w:rsidRDefault="00B22B0E" w:rsidP="00B22B0E">
      <w:pPr>
        <w:rPr>
          <w:b/>
        </w:rPr>
      </w:pPr>
      <w:r>
        <w:rPr>
          <w:b/>
        </w:rPr>
        <w:t>2 – обратная вода</w:t>
      </w:r>
    </w:p>
    <w:p w:rsidR="00B22B0E" w:rsidRDefault="00B22B0E" w:rsidP="00B22B0E">
      <w:pPr>
        <w:framePr w:h="541" w:hRule="exact" w:wrap="notBeside" w:vAnchor="text" w:hAnchor="text" w:xAlign="center" w:y="25"/>
        <w:jc w:val="center"/>
        <w:rPr>
          <w:color w:val="auto"/>
          <w:sz w:val="2"/>
          <w:szCs w:val="2"/>
        </w:rPr>
      </w:pPr>
    </w:p>
    <w:p w:rsidR="00B22B0E" w:rsidRDefault="00B22B0E" w:rsidP="00B22B0E">
      <w:pPr>
        <w:pStyle w:val="a8"/>
        <w:framePr w:h="541" w:hRule="exact" w:wrap="notBeside" w:vAnchor="text" w:hAnchor="text" w:xAlign="center" w:y="25"/>
        <w:shd w:val="clear" w:color="auto" w:fill="auto"/>
        <w:spacing w:after="58" w:line="230" w:lineRule="exact"/>
        <w:jc w:val="center"/>
      </w:pPr>
      <w:r>
        <w:t xml:space="preserve">Рисунок 2.1.1. температурный график </w:t>
      </w:r>
      <w:r w:rsidRPr="00F00303">
        <w:rPr>
          <w:color w:val="000000" w:themeColor="text1"/>
        </w:rPr>
        <w:t xml:space="preserve">85/65 </w:t>
      </w:r>
      <w:r w:rsidRPr="00F00303">
        <w:rPr>
          <w:color w:val="000000" w:themeColor="text1"/>
          <w:vertAlign w:val="superscript"/>
        </w:rPr>
        <w:t>о</w:t>
      </w:r>
      <w:r w:rsidRPr="00F00303">
        <w:rPr>
          <w:color w:val="000000" w:themeColor="text1"/>
        </w:rPr>
        <w:t>С,</w:t>
      </w:r>
      <w:r>
        <w:t xml:space="preserve"> для закрытой системы отопления.</w:t>
      </w:r>
    </w:p>
    <w:p w:rsidR="00B22B0E" w:rsidRDefault="00B22B0E" w:rsidP="00B22B0E">
      <w:pPr>
        <w:pStyle w:val="34"/>
        <w:framePr w:h="541" w:hRule="exact" w:wrap="notBeside" w:vAnchor="text" w:hAnchor="text" w:xAlign="center" w:y="25"/>
        <w:shd w:val="clear" w:color="auto" w:fill="auto"/>
        <w:spacing w:line="200" w:lineRule="exact"/>
      </w:pPr>
    </w:p>
    <w:p w:rsidR="009F4F7B" w:rsidRDefault="009F4F7B">
      <w:pPr>
        <w:rPr>
          <w:color w:val="auto"/>
          <w:sz w:val="2"/>
          <w:szCs w:val="2"/>
        </w:rPr>
      </w:pPr>
    </w:p>
    <w:p w:rsidR="00E26DE5" w:rsidRPr="00F00303" w:rsidRDefault="00E26DE5">
      <w:pPr>
        <w:pStyle w:val="a9"/>
        <w:shd w:val="clear" w:color="auto" w:fill="auto"/>
        <w:spacing w:before="0" w:line="322" w:lineRule="exact"/>
        <w:ind w:left="140" w:right="80" w:firstLine="620"/>
        <w:jc w:val="both"/>
        <w:rPr>
          <w:color w:val="000000" w:themeColor="text1"/>
        </w:rPr>
      </w:pPr>
      <w:r w:rsidRPr="00F00303">
        <w:rPr>
          <w:color w:val="000000" w:themeColor="text1"/>
        </w:rPr>
        <w:t>Регулирование отпуска тепловой энергии осуществляется согласно графику изменения температуры воды, в зависимости от температуры наружного воздуха в соответствии со СНиП 41-02-2003.</w:t>
      </w:r>
    </w:p>
    <w:p w:rsidR="00E26DE5" w:rsidRPr="00F00303" w:rsidRDefault="00E26DE5">
      <w:pPr>
        <w:pStyle w:val="a9"/>
        <w:shd w:val="clear" w:color="auto" w:fill="auto"/>
        <w:spacing w:before="0" w:line="322" w:lineRule="exact"/>
        <w:ind w:left="140" w:right="80" w:firstLine="620"/>
        <w:jc w:val="both"/>
        <w:rPr>
          <w:rFonts w:eastAsiaTheme="minorHAnsi"/>
          <w:color w:val="000000" w:themeColor="text1"/>
          <w:lang w:eastAsia="en-US"/>
        </w:rPr>
      </w:pPr>
      <w:r w:rsidRPr="00F00303">
        <w:rPr>
          <w:color w:val="000000" w:themeColor="text1"/>
        </w:rPr>
        <w:t>О</w:t>
      </w:r>
      <w:r w:rsidRPr="00F00303">
        <w:rPr>
          <w:rFonts w:eastAsiaTheme="minorHAnsi"/>
          <w:color w:val="000000" w:themeColor="text1"/>
          <w:lang w:eastAsia="en-US"/>
        </w:rPr>
        <w:t xml:space="preserve">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аналитических данных теплоснабжающих организаций. </w:t>
      </w:r>
    </w:p>
    <w:p w:rsidR="009F4F7B" w:rsidRPr="00F00303" w:rsidRDefault="009F4F7B">
      <w:pPr>
        <w:pStyle w:val="a9"/>
        <w:shd w:val="clear" w:color="auto" w:fill="auto"/>
        <w:spacing w:before="0" w:line="322" w:lineRule="exact"/>
        <w:ind w:left="140" w:right="80" w:firstLine="620"/>
        <w:jc w:val="both"/>
        <w:rPr>
          <w:color w:val="000000" w:themeColor="text1"/>
        </w:rPr>
      </w:pPr>
      <w:r w:rsidRPr="00F00303">
        <w:rPr>
          <w:color w:val="000000" w:themeColor="text1"/>
        </w:rPr>
        <w:t>Системы отопления жилых и общественных зданий проектируются и эксплуатируются исходя из внутреннего рас</w:t>
      </w:r>
      <w:r w:rsidR="00290B4B" w:rsidRPr="00F00303">
        <w:rPr>
          <w:color w:val="000000" w:themeColor="text1"/>
        </w:rPr>
        <w:t>четного температурного графика 85/65</w:t>
      </w:r>
      <w:r w:rsidRPr="00F00303">
        <w:rPr>
          <w:color w:val="000000" w:themeColor="text1"/>
        </w:rPr>
        <w:t xml:space="preserve"> </w:t>
      </w:r>
      <w:r w:rsidRPr="00F00303">
        <w:rPr>
          <w:color w:val="000000" w:themeColor="text1"/>
          <w:vertAlign w:val="superscript"/>
        </w:rPr>
        <w:t>0</w:t>
      </w:r>
      <w:r w:rsidRPr="00F00303">
        <w:rPr>
          <w:color w:val="000000" w:themeColor="text1"/>
        </w:rPr>
        <w:t>С</w:t>
      </w:r>
      <w:r w:rsidR="00290B4B" w:rsidRPr="00F00303">
        <w:rPr>
          <w:color w:val="000000" w:themeColor="text1"/>
        </w:rPr>
        <w:t>, разработанного и применяемого теплоснабжающими организациями</w:t>
      </w:r>
      <w:r w:rsidR="0014791C" w:rsidRPr="00F00303">
        <w:rPr>
          <w:color w:val="000000" w:themeColor="text1"/>
        </w:rPr>
        <w:t xml:space="preserve"> на территории МО «Шенкурское»</w:t>
      </w:r>
      <w:r w:rsidRPr="00F00303">
        <w:rPr>
          <w:color w:val="000000" w:themeColor="text1"/>
        </w:rPr>
        <w:t>.</w:t>
      </w:r>
    </w:p>
    <w:p w:rsidR="009F4F7B" w:rsidRDefault="009F4F7B">
      <w:pPr>
        <w:pStyle w:val="a9"/>
        <w:shd w:val="clear" w:color="auto" w:fill="auto"/>
        <w:spacing w:before="0" w:line="322" w:lineRule="exact"/>
        <w:ind w:left="140" w:right="80" w:firstLine="620"/>
        <w:jc w:val="both"/>
      </w:pPr>
      <w:r>
        <w:lastRenderedPageBreak/>
        <w:t>На магистральных тепловых сетях насосные станции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r>
        <w:t>Среднее время, затраченное на восстановление работоспособности тепловых сетей за последние пять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 .</w:t>
      </w:r>
    </w:p>
    <w:p w:rsidR="009F4F7B" w:rsidRDefault="009F4F7B">
      <w:pPr>
        <w:pStyle w:val="a9"/>
        <w:shd w:val="clear" w:color="auto" w:fill="auto"/>
        <w:spacing w:before="0" w:line="322" w:lineRule="exact"/>
        <w:ind w:left="140" w:right="80" w:firstLine="620"/>
        <w:jc w:val="both"/>
      </w:pPr>
      <w:r>
        <w:t>Фактическое состояние тепловых сетей местами неудовлетворительное, что связано со значительным сроком их эксплуатации. Планово- предупредительные ремонты проводятся в межотопительный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BA0C47">
      <w:pPr>
        <w:pStyle w:val="212"/>
        <w:framePr w:w="9796" w:h="4921" w:hRule="exact" w:wrap="notBeside" w:vAnchor="text" w:hAnchor="text" w:xAlign="center" w:y="9"/>
        <w:shd w:val="clear" w:color="auto" w:fill="auto"/>
        <w:spacing w:line="240" w:lineRule="auto"/>
        <w:jc w:val="center"/>
      </w:pPr>
      <w:r>
        <w:t>Таблица 2.1.1</w:t>
      </w:r>
      <w:r w:rsidR="007355F1">
        <w:t>7</w:t>
      </w:r>
      <w:r>
        <w:t>.</w:t>
      </w:r>
    </w:p>
    <w:tbl>
      <w:tblPr>
        <w:tblW w:w="9940" w:type="dxa"/>
        <w:jc w:val="center"/>
        <w:tblLayout w:type="fixed"/>
        <w:tblCellMar>
          <w:left w:w="0" w:type="dxa"/>
          <w:right w:w="0" w:type="dxa"/>
        </w:tblCellMar>
        <w:tblLook w:val="0000"/>
      </w:tblPr>
      <w:tblGrid>
        <w:gridCol w:w="4838"/>
        <w:gridCol w:w="992"/>
        <w:gridCol w:w="1134"/>
        <w:gridCol w:w="992"/>
        <w:gridCol w:w="905"/>
        <w:gridCol w:w="1079"/>
      </w:tblGrid>
      <w:tr w:rsidR="0014791C" w:rsidTr="00BA0C47">
        <w:trPr>
          <w:trHeight w:val="350"/>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2300" w:firstLine="0"/>
            </w:pPr>
            <w: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20" w:firstLine="0"/>
            </w:pPr>
            <w:r>
              <w:t>2009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60" w:firstLine="0"/>
            </w:pPr>
            <w:r>
              <w:t>2011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40" w:firstLine="0"/>
            </w:pPr>
            <w:r>
              <w:t>2013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52"/>
              <w:framePr w:w="9796" w:h="4921" w:hRule="exact" w:wrap="notBeside" w:vAnchor="text" w:hAnchor="text" w:xAlign="center" w:y="9"/>
              <w:shd w:val="clear" w:color="auto" w:fill="auto"/>
              <w:spacing w:line="240" w:lineRule="auto"/>
              <w:ind w:firstLine="0"/>
              <w:jc w:val="center"/>
              <w:rPr>
                <w:color w:val="000000" w:themeColor="text1"/>
              </w:rPr>
            </w:pPr>
            <w:r w:rsidRPr="00F00303">
              <w:rPr>
                <w:color w:val="000000" w:themeColor="text1"/>
              </w:rPr>
              <w:t>2017</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52"/>
              <w:framePr w:w="9796" w:h="4921" w:hRule="exact" w:wrap="notBeside" w:vAnchor="text" w:hAnchor="text" w:xAlign="center" w:y="9"/>
              <w:shd w:val="clear" w:color="auto" w:fill="auto"/>
              <w:spacing w:line="240" w:lineRule="auto"/>
              <w:ind w:left="440" w:firstLine="0"/>
              <w:rPr>
                <w:color w:val="000000" w:themeColor="text1"/>
              </w:rPr>
            </w:pPr>
            <w:r w:rsidRPr="00F00303">
              <w:rPr>
                <w:color w:val="000000" w:themeColor="text1"/>
              </w:rPr>
              <w:t>2021</w:t>
            </w:r>
          </w:p>
        </w:tc>
      </w:tr>
      <w:tr w:rsidR="0014791C" w:rsidTr="00BA0C47">
        <w:trPr>
          <w:trHeight w:val="566"/>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аварий на системах теплоснабжения (единиц на км)</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60"/>
            </w:pPr>
            <w:r>
              <w:t>0,4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0,4</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0,63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0,85</w:t>
            </w:r>
          </w:p>
        </w:tc>
      </w:tr>
      <w:tr w:rsidR="0014791C" w:rsidTr="00BA0C47">
        <w:trPr>
          <w:trHeight w:val="845"/>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35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33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23</w:t>
            </w:r>
          </w:p>
        </w:tc>
      </w:tr>
      <w:tr w:rsidR="0014791C" w:rsidTr="00BA0C47">
        <w:trPr>
          <w:trHeight w:val="1157"/>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jc w:val="center"/>
            </w:pP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p>
        </w:tc>
      </w:tr>
    </w:tbl>
    <w:p w:rsidR="009F4F7B" w:rsidRDefault="009F4F7B" w:rsidP="00BA0C47">
      <w:pPr>
        <w:pStyle w:val="ac"/>
        <w:framePr w:w="9796" w:h="4921" w:hRule="exact" w:wrap="notBeside" w:vAnchor="text" w:hAnchor="text" w:xAlign="center" w:y="9"/>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«Шенкурское» отсутствует.</w:t>
      </w:r>
    </w:p>
    <w:p w:rsidR="009F4F7B" w:rsidRDefault="009F4F7B" w:rsidP="00BA0C47">
      <w:pPr>
        <w:pStyle w:val="ac"/>
        <w:framePr w:w="9796" w:h="4921" w:hRule="exact" w:wrap="notBeside" w:vAnchor="text" w:hAnchor="text" w:xAlign="center" w:y="9"/>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соответственно.Согласно таблице 2.1.11. наибольшую материальную ха</w:t>
      </w:r>
      <w:r w:rsidR="003955A8">
        <w:t>рактеристику (</w:t>
      </w:r>
      <w:r w:rsidR="00DB6AD3">
        <w:t>108</w:t>
      </w:r>
      <w:r w:rsidR="003955A8">
        <w:t xml:space="preserve">) имеют сети диаметром Ду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lastRenderedPageBreak/>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«Шенкурское»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t xml:space="preserve">Рисунок 2.1.2 показывает, что наибольшую протяженность имеют тепловые сети диаметром Ду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«Шенкурское»</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r>
              <w:t>Ду,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ДЛИНА, м</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lastRenderedPageBreak/>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9F4F7B" w:rsidRPr="00172B19">
        <w:rPr>
          <w:rFonts w:ascii="Times New Roman" w:hAnsi="Times New Roman" w:cs="Times New Roman"/>
        </w:rPr>
        <w:t>Рисунок 2.1.3. Распределение тепловых сетей МО «Шенкурское»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Изоляция тепловых сетей выполнена из минераловатных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 xml:space="preserve">Схемы участков тепловых сетей от котельных МО «Шенкурское»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w:t>
      </w:r>
      <w:r>
        <w:lastRenderedPageBreak/>
        <w:t>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S=A+Z→min (</w:t>
      </w:r>
      <w:r>
        <w:rPr>
          <w:i/>
          <w:iCs/>
        </w:rPr>
        <w:t>руб</w:t>
      </w:r>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руб./Гкал/ч;</w:t>
      </w:r>
    </w:p>
    <w:p w:rsidR="009F4F7B" w:rsidRDefault="009F4F7B" w:rsidP="00F26191">
      <w:pPr>
        <w:pStyle w:val="a9"/>
        <w:shd w:val="clear" w:color="auto" w:fill="auto"/>
        <w:spacing w:before="0" w:line="240" w:lineRule="auto"/>
        <w:ind w:firstLine="700"/>
        <w:jc w:val="both"/>
      </w:pPr>
      <w:r>
        <w:rPr>
          <w:lang w:val="en-US" w:eastAsia="en-US"/>
        </w:rPr>
        <w:t>Z</w:t>
      </w:r>
      <w:r>
        <w:t>- удельная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Аналитическое выражение для оптимального радиуса теплоснабжения предложено в следующем виде, км:</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0,4</w:t>
      </w:r>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r>
        <w:rPr>
          <w:rStyle w:val="9pt"/>
        </w:rPr>
        <w:t>2;</w:t>
      </w:r>
    </w:p>
    <w:p w:rsidR="009F4F7B" w:rsidRDefault="009F4F7B">
      <w:pPr>
        <w:pStyle w:val="a9"/>
        <w:shd w:val="clear" w:color="auto" w:fill="auto"/>
        <w:spacing w:before="0" w:line="322" w:lineRule="exact"/>
        <w:ind w:right="20" w:firstLine="700"/>
        <w:jc w:val="both"/>
      </w:pPr>
      <w:r>
        <w:rPr>
          <w:rStyle w:val="55"/>
          <w:lang w:val="en-US" w:eastAsia="en-US"/>
        </w:rPr>
        <w:t>s</w:t>
      </w:r>
      <w:r>
        <w:t>- удельная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r>
        <w:rPr>
          <w:rStyle w:val="55"/>
        </w:rPr>
        <w:t>П</w:t>
      </w:r>
      <w:r>
        <w:t xml:space="preserve"> - теплоплотность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о</w:t>
      </w:r>
      <w:r w:rsidR="009F4F7B">
        <w:t>С;</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При этом предложено некоторое значение предельного радиуса действия тепловых сетей, которое определяется из соотношения, км:</w:t>
      </w:r>
    </w:p>
    <w:p w:rsidR="006D26F3" w:rsidRDefault="006D26F3" w:rsidP="006D26F3">
      <w:pPr>
        <w:pStyle w:val="a9"/>
        <w:shd w:val="clear" w:color="auto" w:fill="auto"/>
        <w:spacing w:before="0" w:line="240" w:lineRule="auto"/>
        <w:ind w:left="120" w:firstLine="0"/>
        <w:rPr>
          <w:i/>
          <w:iCs/>
          <w:sz w:val="18"/>
          <w:szCs w:val="18"/>
        </w:rPr>
      </w:pPr>
      <w:r>
        <w:rPr>
          <w:i/>
          <w:iCs/>
        </w:rPr>
        <w:t>R</w:t>
      </w:r>
      <w:r>
        <w:rPr>
          <w:i/>
          <w:iCs/>
          <w:sz w:val="18"/>
          <w:szCs w:val="18"/>
        </w:rPr>
        <w:t>пред</w:t>
      </w:r>
      <w:r>
        <w:rPr>
          <w:i/>
          <w:iCs/>
        </w:rPr>
        <w:t>=[(p–C)/1,2K]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пред - предельный радиус действия тепловой сети, км;</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разница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переменная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постоянная часть удельных эксплуатационных расходов на транспорт тепла при радиусе действия тепловой сети, равном 1 км, руб./Гкалкм.</w:t>
      </w:r>
    </w:p>
    <w:p w:rsidR="009F4F7B" w:rsidRDefault="009F4F7B">
      <w:pPr>
        <w:pStyle w:val="a9"/>
        <w:shd w:val="clear" w:color="auto" w:fill="auto"/>
        <w:spacing w:before="0" w:after="296" w:line="322" w:lineRule="exact"/>
        <w:ind w:left="120" w:right="120" w:firstLine="720"/>
        <w:jc w:val="both"/>
      </w:pPr>
      <w:r>
        <w:t>Результаты расчета радиуса эффективного теплоснабжения системы теплоснабжения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Гкал/ч</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r w:rsidRPr="00857578">
              <w:rPr>
                <w:b/>
              </w:rPr>
              <w:t>П,</w:t>
            </w:r>
          </w:p>
          <w:p w:rsidR="00382060" w:rsidRPr="00857578" w:rsidRDefault="00382060" w:rsidP="00382060">
            <w:pPr>
              <w:pStyle w:val="52"/>
              <w:shd w:val="clear" w:color="auto" w:fill="auto"/>
              <w:spacing w:line="240" w:lineRule="auto"/>
              <w:ind w:left="140" w:firstLine="0"/>
              <w:rPr>
                <w:b/>
              </w:rPr>
            </w:pPr>
            <w:r w:rsidRPr="00857578">
              <w:rPr>
                <w:b/>
              </w:rPr>
              <w:t>Гкал/(чкм2)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Дт, оС</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В, аб./км2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r w:rsidRPr="00857578">
              <w:rPr>
                <w:b/>
              </w:rPr>
              <w:t>Rопт,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Квартальная котельная г.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Котельная Базы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Котельная Коррекционной школы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lastRenderedPageBreak/>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Котельная СХТ (РТПС) д. Бобыкинская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Квартальная котельная г.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Котельная Базы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Коррекционной школы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СХТ (РТПС) д. Бобыкинская</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Котельная Базы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СХТ (РТПС) д. Бобыкинская</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ПОТЕРИ ТЕПЛОВОЙ МОЩНОСТИ В</w:t>
            </w:r>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Квартальная котельная г.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4,3</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3,92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3,8</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Котельная Базы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394ABB"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w:t>
            </w:r>
            <w:r w:rsidR="007630A1" w:rsidRPr="00F00303">
              <w:rPr>
                <w:color w:val="000000" w:themeColor="text1"/>
              </w:rPr>
              <w:t>,8</w:t>
            </w:r>
            <w:r w:rsidR="00BA0C47" w:rsidRPr="00F00303">
              <w:rPr>
                <w:color w:val="000000" w:themeColor="text1"/>
              </w:rPr>
              <w:t>34</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1,3</w:t>
            </w:r>
            <w:r w:rsidR="00BA0C47" w:rsidRPr="00F00303">
              <w:rPr>
                <w:color w:val="000000" w:themeColor="text1"/>
              </w:rPr>
              <w:t>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Котельная Коррекционной школы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СХТ (РТПС) д. Бобыкинская</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82060" w:rsidP="006C67FB">
            <w:pPr>
              <w:pStyle w:val="21"/>
              <w:framePr w:wrap="notBeside" w:vAnchor="text" w:hAnchor="text" w:xAlign="center" w:y="1"/>
              <w:shd w:val="clear" w:color="auto" w:fill="auto"/>
              <w:spacing w:after="0" w:line="240" w:lineRule="auto"/>
              <w:jc w:val="center"/>
              <w:rPr>
                <w:color w:val="000000" w:themeColor="text1"/>
                <w:highlight w:val="yellow"/>
              </w:rPr>
            </w:pPr>
            <w:r w:rsidRPr="00F00303">
              <w:rPr>
                <w:color w:val="000000" w:themeColor="text1"/>
              </w:rPr>
              <w:t>3,</w:t>
            </w:r>
            <w:r w:rsidR="00BA0C47" w:rsidRPr="00F00303">
              <w:rPr>
                <w:color w:val="000000" w:themeColor="text1"/>
              </w:rPr>
              <w:t>8</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40A28" w:rsidP="006C67FB">
            <w:pPr>
              <w:pStyle w:val="21"/>
              <w:framePr w:wrap="notBeside" w:vAnchor="text" w:hAnchor="text" w:xAlign="center" w:y="1"/>
              <w:shd w:val="clear" w:color="auto" w:fill="auto"/>
              <w:spacing w:after="0" w:line="240" w:lineRule="auto"/>
              <w:ind w:right="460"/>
              <w:jc w:val="right"/>
              <w:rPr>
                <w:color w:val="000000" w:themeColor="text1"/>
              </w:rPr>
            </w:pPr>
            <w:r w:rsidRPr="00F00303">
              <w:rPr>
                <w:color w:val="000000" w:themeColor="text1"/>
              </w:rP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071F53" w:rsidP="006C67F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0,18</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Котельная Базы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СХТ (РТПС) д. Бобыкинская</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071F53" w:rsidRPr="00F00303" w:rsidRDefault="00071F53" w:rsidP="00071F53">
      <w:pPr>
        <w:pStyle w:val="a9"/>
        <w:shd w:val="clear" w:color="auto" w:fill="auto"/>
        <w:spacing w:before="292" w:after="401" w:line="331" w:lineRule="exact"/>
        <w:ind w:left="140" w:right="140" w:firstLine="580"/>
        <w:jc w:val="both"/>
        <w:rPr>
          <w:color w:val="000000" w:themeColor="text1"/>
        </w:rPr>
      </w:pPr>
      <w:r w:rsidRPr="00F00303">
        <w:rPr>
          <w:color w:val="000000" w:themeColor="text1"/>
        </w:rPr>
        <w:lastRenderedPageBreak/>
        <w:t xml:space="preserve">По результатам реализации инвестиционной программы ООО «УК «Уютный город» </w:t>
      </w:r>
      <w:r w:rsidR="00F00303" w:rsidRPr="00F00303">
        <w:rPr>
          <w:color w:val="000000" w:themeColor="text1"/>
        </w:rPr>
        <w:t>на 2021-2025 годы</w:t>
      </w:r>
      <w:r w:rsidRPr="00F00303">
        <w:rPr>
          <w:color w:val="000000" w:themeColor="text1"/>
        </w:rPr>
        <w:t xml:space="preserve"> м</w:t>
      </w:r>
      <w:r w:rsidR="00340A28" w:rsidRPr="00F00303">
        <w:rPr>
          <w:color w:val="000000" w:themeColor="text1"/>
        </w:rPr>
        <w:t>ощност</w:t>
      </w:r>
      <w:r w:rsidRPr="00F00303">
        <w:rPr>
          <w:color w:val="000000" w:themeColor="text1"/>
        </w:rPr>
        <w:t>ей</w:t>
      </w:r>
      <w:r w:rsidR="00340A28" w:rsidRPr="00F00303">
        <w:rPr>
          <w:color w:val="000000" w:themeColor="text1"/>
        </w:rPr>
        <w:t xml:space="preserve"> котельн</w:t>
      </w:r>
      <w:r w:rsidRPr="00F00303">
        <w:rPr>
          <w:color w:val="000000" w:themeColor="text1"/>
        </w:rPr>
        <w:t>ых</w:t>
      </w:r>
      <w:r w:rsidR="00340A28" w:rsidRPr="00F00303">
        <w:rPr>
          <w:color w:val="000000" w:themeColor="text1"/>
        </w:rPr>
        <w:t xml:space="preserve"> </w:t>
      </w:r>
      <w:r w:rsidRPr="00F00303">
        <w:rPr>
          <w:color w:val="000000" w:themeColor="text1"/>
        </w:rPr>
        <w:t xml:space="preserve">достаточно </w:t>
      </w:r>
      <w:r w:rsidR="00340A28" w:rsidRPr="00F00303">
        <w:rPr>
          <w:color w:val="000000" w:themeColor="text1"/>
        </w:rPr>
        <w:t>для подключения новых потребителей.</w:t>
      </w:r>
      <w:bookmarkStart w:id="36" w:name="bookmark38"/>
    </w:p>
    <w:p w:rsidR="009F4F7B" w:rsidRPr="00917CAC" w:rsidRDefault="009F4F7B" w:rsidP="00071F53">
      <w:pPr>
        <w:pStyle w:val="a9"/>
        <w:shd w:val="clear" w:color="auto" w:fill="auto"/>
        <w:spacing w:before="292" w:after="401" w:line="331" w:lineRule="exact"/>
        <w:ind w:left="140" w:right="140" w:firstLine="580"/>
        <w:jc w:val="both"/>
        <w:rPr>
          <w:b/>
        </w:rPr>
      </w:pPr>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r>
        <w:rPr>
          <w:lang w:val="en-US" w:eastAsia="en-US"/>
        </w:rPr>
        <w:t>D</w:t>
      </w:r>
      <w:r>
        <w:rPr>
          <w:vertAlign w:val="subscript"/>
          <w:lang w:val="en-US" w:eastAsia="en-US"/>
        </w:rPr>
        <w:t>y</w:t>
      </w:r>
      <w:r w:rsidRPr="009F4F7B">
        <w:rPr>
          <w:lang w:eastAsia="en-US"/>
        </w:rPr>
        <w:t xml:space="preserve">) </w:t>
      </w:r>
      <w:r>
        <w:t>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ниже указанных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Ду,мм</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э</w:t>
            </w:r>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Ду,мм</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Ду,мм</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Ду,мм</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подпиточной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xml:space="preserve">= 0,0025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lastRenderedPageBreak/>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«Шенкурское»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ТЫС.М</w:t>
            </w:r>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Квартальная котельная г.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Котельная Базы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Котельная Коррекционной школы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СХТ (РТПС) д. Бобыкинская</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Существующая система теплоснабжения по надёжности должна отвечать требованиям СНиП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[Р];</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[КГ];</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lastRenderedPageBreak/>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коэффициент готовности системы теплоснабжения КГ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12°С,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t>расчётная температура воздуха в отапливаемых помещениях плюс 18 ^ 20°С будет поддерживаться в течение всего отопительного периода, за исключением 264 часов. В течение 264 часов температура воздуха может опускаться до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«Шенкурское»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«Шенкурское»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0C749D">
        <w:t>2.1.9.4.</w:t>
      </w:r>
      <w:r w:rsidRPr="007F6FB5">
        <w:rPr>
          <w:b/>
        </w:rPr>
        <w:t xml:space="preserve">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«Шенкурское»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34°С;</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20°С;</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повторяемость температур наружного воздуха определена по СНиП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lastRenderedPageBreak/>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r>
        <w:rPr>
          <w:rStyle w:val="15pt"/>
        </w:rPr>
        <w:t>t</w:t>
      </w:r>
      <w:r>
        <w:rPr>
          <w:rStyle w:val="15pt"/>
          <w:vertAlign w:val="subscript"/>
        </w:rPr>
        <w:t>min</w:t>
      </w:r>
      <w:r>
        <w:t>- плюс 12°С;</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r>
        <w:rPr>
          <w:rStyle w:val="37"/>
        </w:rPr>
        <w:t>P</w:t>
      </w:r>
      <w:r>
        <w:rPr>
          <w:rStyle w:val="37"/>
          <w:vertAlign w:val="subscript"/>
        </w:rPr>
        <w:t>TC</w:t>
      </w:r>
      <w:r>
        <w:t>=0,9 (по СНиП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r>
        <w:t>т</w:t>
      </w:r>
      <w:r>
        <w:rPr>
          <w:vertAlign w:val="subscript"/>
        </w:rPr>
        <w:t>в</w:t>
      </w:r>
      <w:r>
        <w:rPr>
          <w:rStyle w:val="16pt"/>
        </w:rPr>
        <w:t xml:space="preserve"> =</w:t>
      </w:r>
      <w:r>
        <w:t xml:space="preserve"> 1,82 + 24,3 х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внутренний диаметр участка, м.;</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[1/м2]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r>
        <w:rPr>
          <w:rStyle w:val="15pt"/>
        </w:rPr>
        <w:t>t</w:t>
      </w:r>
      <w:r w:rsidRPr="009F4F7B">
        <w:rPr>
          <w:rStyle w:val="15pt"/>
          <w:lang w:val="ru-RU"/>
        </w:rPr>
        <w:t>,</w:t>
      </w:r>
      <w:r>
        <w:t>откажет в последующий отрезок времени</w:t>
      </w:r>
      <w:r>
        <w:rPr>
          <w:rStyle w:val="15pt"/>
        </w:rPr>
        <w:t>dt</w:t>
      </w:r>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r>
        <w:rPr>
          <w:rStyle w:val="15pt"/>
        </w:rPr>
        <w:t>t</w:t>
      </w:r>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r w:rsidRPr="006C67FB">
        <w:rPr>
          <w:b/>
        </w:rPr>
        <w:t>P</w:t>
      </w:r>
      <w:r w:rsidRPr="006C67FB">
        <w:rPr>
          <w:b/>
          <w:lang w:val="ru-RU"/>
        </w:rPr>
        <w:t>(</w:t>
      </w:r>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r w:rsidRPr="006C67FB">
        <w:rPr>
          <w:rStyle w:val="114pt"/>
          <w:b/>
          <w:vertAlign w:val="superscript"/>
        </w:rPr>
        <w:t>Xt</w:t>
      </w:r>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r>
        <w:rPr>
          <w:rStyle w:val="37"/>
        </w:rPr>
        <w:t>P</w:t>
      </w:r>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r>
        <w:rPr>
          <w:rStyle w:val="37"/>
        </w:rPr>
        <w:t>Xt</w:t>
      </w:r>
      <w:r>
        <w:t>- интенсивность отказа элемента.</w:t>
      </w:r>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r>
        <w:rPr>
          <w:rStyle w:val="15pt1"/>
        </w:rPr>
        <w:t>t</w:t>
      </w:r>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 xml:space="preserve">F(t) = 1 - 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 xml:space="preserve">F(t) = f(t)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EA2D17" w:rsidRPr="00F00303" w:rsidRDefault="000C749D" w:rsidP="000C749D">
      <w:pPr>
        <w:pStyle w:val="a9"/>
        <w:shd w:val="clear" w:color="auto" w:fill="auto"/>
        <w:spacing w:before="0" w:after="271" w:line="360" w:lineRule="exact"/>
        <w:ind w:right="20" w:firstLine="0"/>
        <w:jc w:val="left"/>
        <w:rPr>
          <w:color w:val="000000" w:themeColor="text1"/>
        </w:rPr>
      </w:pPr>
      <w:r w:rsidRPr="00F00303">
        <w:rPr>
          <w:color w:val="000000" w:themeColor="text1"/>
        </w:rPr>
        <w:t xml:space="preserve">2.1.9.5. </w:t>
      </w:r>
      <w:r w:rsidRPr="00F00303">
        <w:rPr>
          <w:b/>
          <w:color w:val="000000" w:themeColor="text1"/>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bl>
      <w:tblPr>
        <w:tblW w:w="13296" w:type="dxa"/>
        <w:tblInd w:w="-601" w:type="dxa"/>
        <w:tblLayout w:type="fixed"/>
        <w:tblLook w:val="04A0"/>
      </w:tblPr>
      <w:tblGrid>
        <w:gridCol w:w="424"/>
        <w:gridCol w:w="1260"/>
        <w:gridCol w:w="280"/>
        <w:gridCol w:w="294"/>
        <w:gridCol w:w="425"/>
        <w:gridCol w:w="293"/>
        <w:gridCol w:w="601"/>
        <w:gridCol w:w="108"/>
        <w:gridCol w:w="567"/>
        <w:gridCol w:w="79"/>
        <w:gridCol w:w="630"/>
        <w:gridCol w:w="236"/>
        <w:gridCol w:w="236"/>
        <w:gridCol w:w="238"/>
        <w:gridCol w:w="152"/>
        <w:gridCol w:w="536"/>
        <w:gridCol w:w="20"/>
        <w:gridCol w:w="786"/>
        <w:gridCol w:w="18"/>
        <w:gridCol w:w="16"/>
        <w:gridCol w:w="202"/>
        <w:gridCol w:w="525"/>
        <w:gridCol w:w="581"/>
        <w:gridCol w:w="75"/>
        <w:gridCol w:w="525"/>
        <w:gridCol w:w="295"/>
        <w:gridCol w:w="285"/>
        <w:gridCol w:w="909"/>
        <w:gridCol w:w="22"/>
        <w:gridCol w:w="581"/>
        <w:gridCol w:w="600"/>
        <w:gridCol w:w="580"/>
        <w:gridCol w:w="917"/>
      </w:tblGrid>
      <w:tr w:rsidR="00BB0796" w:rsidRPr="00F00303" w:rsidTr="00440333">
        <w:trPr>
          <w:trHeight w:val="300"/>
        </w:trPr>
        <w:tc>
          <w:tcPr>
            <w:tcW w:w="424"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lastRenderedPageBreak/>
              <w:t> </w:t>
            </w:r>
          </w:p>
        </w:tc>
        <w:tc>
          <w:tcPr>
            <w:tcW w:w="10194" w:type="dxa"/>
            <w:gridSpan w:val="28"/>
            <w:tcBorders>
              <w:top w:val="nil"/>
              <w:left w:val="nil"/>
              <w:bottom w:val="nil"/>
              <w:right w:val="nil"/>
            </w:tcBorders>
            <w:shd w:val="clear" w:color="000000" w:fill="FFFFFF"/>
            <w:noWrap/>
            <w:vAlign w:val="bottom"/>
            <w:hideMark/>
          </w:tcPr>
          <w:p w:rsidR="00BB0796" w:rsidRPr="00F00303" w:rsidRDefault="00BB0796" w:rsidP="0010708F">
            <w:pPr>
              <w:jc w:val="both"/>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r w:rsidRPr="00F00303">
              <w:rPr>
                <w:rFonts w:ascii="Times New Roman" w:eastAsia="Times New Roman" w:hAnsi="Times New Roman" w:cs="Times New Roman"/>
                <w:color w:val="000000" w:themeColor="text1"/>
                <w:sz w:val="28"/>
                <w:szCs w:val="28"/>
              </w:rPr>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таких систем при аварийных режимах работы систем теплоснабжения, связанных с прекращением подачи тепловой энергии представлены </w:t>
            </w:r>
            <w:r w:rsidR="0010708F" w:rsidRPr="00F00303">
              <w:rPr>
                <w:rFonts w:ascii="Times New Roman" w:eastAsia="Times New Roman" w:hAnsi="Times New Roman" w:cs="Times New Roman"/>
                <w:color w:val="000000" w:themeColor="text1"/>
                <w:sz w:val="28"/>
                <w:szCs w:val="28"/>
              </w:rPr>
              <w:t xml:space="preserve">в </w:t>
            </w:r>
            <w:r w:rsidRPr="00F00303">
              <w:rPr>
                <w:rFonts w:ascii="Times New Roman" w:eastAsia="Times New Roman" w:hAnsi="Times New Roman" w:cs="Times New Roman"/>
                <w:color w:val="000000" w:themeColor="text1"/>
                <w:sz w:val="28"/>
                <w:szCs w:val="28"/>
              </w:rPr>
              <w:t>таблице сводный график ограничений и аварийного отключения потребителей при недостатке тепловой мощности или топлива.</w:t>
            </w:r>
            <w:r w:rsidRPr="00F0030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60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58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917"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r>
      <w:tr w:rsidR="00EA2D17" w:rsidRPr="00F0030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F00303" w:rsidRDefault="00EA2D17"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10172" w:type="dxa"/>
            <w:gridSpan w:val="27"/>
            <w:tcBorders>
              <w:top w:val="nil"/>
              <w:left w:val="nil"/>
              <w:bottom w:val="nil"/>
              <w:right w:val="nil"/>
            </w:tcBorders>
            <w:shd w:val="clear" w:color="000000" w:fill="FFFFFF"/>
            <w:noWrap/>
            <w:vAlign w:val="bottom"/>
            <w:hideMark/>
          </w:tcPr>
          <w:p w:rsidR="00A75D92" w:rsidRPr="00F00303" w:rsidRDefault="00EA2D17" w:rsidP="00EA2D17">
            <w:pPr>
              <w:jc w:val="cente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xml:space="preserve">       </w:t>
            </w:r>
          </w:p>
          <w:p w:rsidR="00EA2D17" w:rsidRPr="00F00303" w:rsidRDefault="00EA2D17" w:rsidP="00EA2D17">
            <w:pPr>
              <w:jc w:val="center"/>
              <w:rPr>
                <w:rFonts w:ascii="Calibri" w:eastAsia="Times New Roman" w:hAnsi="Calibri" w:cs="Times New Roman"/>
                <w:b/>
                <w:color w:val="000000" w:themeColor="text1"/>
                <w:sz w:val="22"/>
                <w:szCs w:val="22"/>
              </w:rPr>
            </w:pPr>
            <w:r w:rsidRPr="00F00303">
              <w:rPr>
                <w:rFonts w:ascii="Calibri" w:eastAsia="Times New Roman" w:hAnsi="Calibri" w:cs="Times New Roman"/>
                <w:b/>
                <w:color w:val="000000" w:themeColor="text1"/>
                <w:sz w:val="22"/>
                <w:szCs w:val="22"/>
              </w:rPr>
              <w:t>Сводный график ограничения и аварийного отключения потребителей при недостатке тепловой мощности или топлива</w:t>
            </w:r>
          </w:p>
        </w:tc>
      </w:tr>
      <w:tr w:rsidR="00EA2D17" w:rsidRPr="0010708F" w:rsidTr="00A75D92">
        <w:trPr>
          <w:trHeight w:val="300"/>
        </w:trPr>
        <w:tc>
          <w:tcPr>
            <w:tcW w:w="424"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54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1613"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754"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3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62"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342"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23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181"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2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21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1"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0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917"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r>
      <w:tr w:rsidR="00A75D92" w:rsidRPr="003741D3" w:rsidTr="00A75D92">
        <w:trPr>
          <w:gridAfter w:val="5"/>
          <w:wAfter w:w="2700" w:type="dxa"/>
          <w:trHeight w:val="1080"/>
        </w:trPr>
        <w:tc>
          <w:tcPr>
            <w:tcW w:w="424" w:type="dxa"/>
            <w:vMerge w:val="restart"/>
            <w:tcBorders>
              <w:top w:val="single" w:sz="4" w:space="0" w:color="auto"/>
              <w:left w:val="single" w:sz="4" w:space="0" w:color="auto"/>
              <w:bottom w:val="single" w:sz="4" w:space="0" w:color="000000"/>
              <w:right w:val="single" w:sz="4" w:space="0" w:color="auto"/>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п/п</w:t>
            </w:r>
          </w:p>
        </w:tc>
        <w:tc>
          <w:tcPr>
            <w:tcW w:w="126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Объект, адрес</w:t>
            </w:r>
          </w:p>
        </w:tc>
        <w:tc>
          <w:tcPr>
            <w:tcW w:w="574" w:type="dxa"/>
            <w:gridSpan w:val="2"/>
            <w:vMerge w:val="restart"/>
            <w:tcBorders>
              <w:top w:val="single" w:sz="4" w:space="0" w:color="auto"/>
              <w:left w:val="nil"/>
              <w:right w:val="nil"/>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Категория потребителей</w:t>
            </w:r>
          </w:p>
        </w:tc>
        <w:tc>
          <w:tcPr>
            <w:tcW w:w="718" w:type="dxa"/>
            <w:gridSpan w:val="2"/>
            <w:vMerge w:val="restart"/>
            <w:tcBorders>
              <w:top w:val="single" w:sz="4" w:space="0" w:color="auto"/>
              <w:left w:val="single" w:sz="4" w:space="0" w:color="auto"/>
              <w:right w:val="single" w:sz="4" w:space="0" w:color="000000"/>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Удельная отопитель-ная характери-стика здания, ккал/ (м3*ч*°С)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Наружный строительный объем здания, м3</w:t>
            </w:r>
          </w:p>
        </w:tc>
        <w:tc>
          <w:tcPr>
            <w:tcW w:w="567" w:type="dxa"/>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Усреднённая расчетная температу-ра внутрен-него воз-духа ота-пливаемого помещения, °С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Расчетная температу-ра наружного воздуха в целях проектирования отопления, °С</w:t>
            </w:r>
          </w:p>
        </w:tc>
        <w:tc>
          <w:tcPr>
            <w:tcW w:w="710"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Число часов работы системы централь-ного отопления в сутки, ч</w:t>
            </w:r>
          </w:p>
        </w:tc>
        <w:tc>
          <w:tcPr>
            <w:tcW w:w="708"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Продолжи-тельность отопитель-ного периода, дн.</w:t>
            </w:r>
          </w:p>
        </w:tc>
        <w:tc>
          <w:tcPr>
            <w:tcW w:w="804"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Пиковая нагузка, Гкал/ч</w:t>
            </w:r>
          </w:p>
        </w:tc>
        <w:tc>
          <w:tcPr>
            <w:tcW w:w="743" w:type="dxa"/>
            <w:gridSpan w:val="3"/>
            <w:vMerge w:val="restart"/>
            <w:tcBorders>
              <w:top w:val="single" w:sz="4" w:space="0" w:color="auto"/>
              <w:left w:val="nil"/>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Разрешен-ный договорной максимум, м3/ч</w:t>
            </w:r>
          </w:p>
        </w:tc>
        <w:tc>
          <w:tcPr>
            <w:tcW w:w="1761" w:type="dxa"/>
            <w:gridSpan w:val="5"/>
            <w:tcBorders>
              <w:top w:val="single" w:sz="4" w:space="0" w:color="auto"/>
              <w:left w:val="nil"/>
              <w:bottom w:val="single" w:sz="4" w:space="0" w:color="auto"/>
              <w:right w:val="nil"/>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Номер очереди и величина снимаемой нагрузки, м3/ч</w:t>
            </w:r>
          </w:p>
        </w:tc>
        <w:tc>
          <w:tcPr>
            <w:tcW w:w="9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Способ контроля за расходом тепла</w:t>
            </w:r>
          </w:p>
        </w:tc>
      </w:tr>
      <w:tr w:rsidR="00A75D92" w:rsidRPr="003741D3" w:rsidTr="00440333">
        <w:trPr>
          <w:gridAfter w:val="5"/>
          <w:wAfter w:w="2700" w:type="dxa"/>
          <w:trHeight w:val="2475"/>
        </w:trPr>
        <w:tc>
          <w:tcPr>
            <w:tcW w:w="424"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1260"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574" w:type="dxa"/>
            <w:gridSpan w:val="2"/>
            <w:vMerge/>
            <w:tcBorders>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8"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67" w:type="dxa"/>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nil"/>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0"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8"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804" w:type="dxa"/>
            <w:gridSpan w:val="2"/>
            <w:vMerge/>
            <w:tcBorders>
              <w:left w:val="single" w:sz="4" w:space="0" w:color="auto"/>
              <w:bottom w:val="single" w:sz="4" w:space="0" w:color="auto"/>
              <w:right w:val="single" w:sz="4" w:space="0" w:color="000000"/>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43" w:type="dxa"/>
            <w:gridSpan w:val="3"/>
            <w:vMerge/>
            <w:tcBorders>
              <w:left w:val="single" w:sz="4" w:space="0" w:color="000000"/>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81"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w:t>
            </w:r>
          </w:p>
        </w:tc>
        <w:tc>
          <w:tcPr>
            <w:tcW w:w="60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w:t>
            </w:r>
          </w:p>
        </w:tc>
        <w:tc>
          <w:tcPr>
            <w:tcW w:w="58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III</w:t>
            </w:r>
          </w:p>
        </w:tc>
        <w:tc>
          <w:tcPr>
            <w:tcW w:w="909"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Потребители, финансируемые из бюджетов различных уровней</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Средняя школа,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Основное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22009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Начальная школа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Шк. Интернат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ЦРБ,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Отделение скорой помощи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3315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Поликлиника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Административное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Прачечная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Стоматология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Гараж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Хирургическое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5023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Терапевтическое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4889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Коррекционная школа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Спальный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Устьянский индустр. техникум, в </w:t>
            </w:r>
            <w:r w:rsidRPr="003741D3">
              <w:rPr>
                <w:rFonts w:ascii="Calibri" w:eastAsia="Times New Roman" w:hAnsi="Calibri" w:cs="Times New Roman"/>
                <w:b/>
                <w:bCs/>
                <w:color w:val="000000" w:themeColor="text1"/>
                <w:sz w:val="16"/>
                <w:szCs w:val="16"/>
              </w:rPr>
              <w:lastRenderedPageBreak/>
              <w:t>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lastRenderedPageBreak/>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8482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3638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Администра</w:t>
            </w:r>
            <w:r w:rsidR="00EA2D17" w:rsidRPr="003741D3">
              <w:rPr>
                <w:rFonts w:ascii="Calibri" w:eastAsia="Times New Roman" w:hAnsi="Calibri" w:cs="Times New Roman"/>
                <w:b/>
                <w:bCs/>
                <w:color w:val="000000" w:themeColor="text1"/>
                <w:sz w:val="16"/>
                <w:szCs w:val="16"/>
              </w:rPr>
              <w:t xml:space="preserve">ция </w:t>
            </w:r>
            <w:r w:rsidRPr="003741D3">
              <w:rPr>
                <w:rFonts w:ascii="Calibri" w:eastAsia="Times New Roman" w:hAnsi="Calibri" w:cs="Times New Roman"/>
                <w:b/>
                <w:bCs/>
                <w:color w:val="000000" w:themeColor="text1"/>
                <w:sz w:val="16"/>
                <w:szCs w:val="16"/>
              </w:rPr>
              <w:t>Шенкурского муниципального района</w:t>
            </w:r>
            <w:r w:rsidR="00EA2D17" w:rsidRPr="003741D3">
              <w:rPr>
                <w:rFonts w:ascii="Calibri" w:eastAsia="Times New Roman" w:hAnsi="Calibri" w:cs="Times New Roman"/>
                <w:b/>
                <w:bCs/>
                <w:color w:val="000000" w:themeColor="text1"/>
                <w:sz w:val="16"/>
                <w:szCs w:val="16"/>
              </w:rPr>
              <w:t xml:space="preserve">, </w:t>
            </w:r>
          </w:p>
          <w:p w:rsidR="00EA2D17" w:rsidRPr="003741D3" w:rsidRDefault="00EA2D17"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 здание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4216</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 здание  Детгородок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Детгородок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Архив Ломоносова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 здание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single" w:sz="4" w:space="0" w:color="auto"/>
              <w:left w:val="nil"/>
              <w:bottom w:val="single" w:sz="4" w:space="0" w:color="auto"/>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427</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Ломоносова 9</w:t>
            </w:r>
            <w:r w:rsidR="00EA2D17" w:rsidRPr="003741D3">
              <w:rPr>
                <w:rFonts w:ascii="Calibri" w:eastAsia="Times New Roman" w:hAnsi="Calibri" w:cs="Times New Roman"/>
                <w:color w:val="000000" w:themeColor="text1"/>
                <w:sz w:val="16"/>
                <w:szCs w:val="16"/>
              </w:rPr>
              <w:t>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Детский сад № 1,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10, 10б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ОП по Шенк. р-ну,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ОП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ОП</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МОБ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ОСЗН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КЦСО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Агентство ЗАГС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Краеведческий музей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Основное здание Ленина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Мастерские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Суд Кудрявцева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Шенкурское лесничество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675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ОГПС-18,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 Здание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Следственный комитет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Центр занятости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Редакция газеты "Важский край"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Г.Иванова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Дворец культуры и спорта,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Дом культуры 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6,12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Кинотеатр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Межрайонная ИФНС №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ТП УФМС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Прочие потребители</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"Шенкурское",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Универмаг К.Либкнехта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9454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СХТ 50 лет МТС д.6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Федотова Г.Н.,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Ленина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Ломоносова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"Стройка"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"Визит" + "Эталон"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Сбербанк К.Либкнехта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Красильникова Н.Д. магазин СХТ</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Будилова Л.Л.</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3741D3">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Нотариус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3741D3"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МФЦ</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114</w:t>
            </w:r>
          </w:p>
        </w:tc>
        <w:tc>
          <w:tcPr>
            <w:tcW w:w="567"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5355DA"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к</w:t>
            </w:r>
            <w:r w:rsidR="00EA2D17" w:rsidRPr="003741D3">
              <w:rPr>
                <w:rFonts w:ascii="Calibri" w:eastAsia="Times New Roman" w:hAnsi="Calibri" w:cs="Times New Roman"/>
                <w:color w:val="000000" w:themeColor="text1"/>
                <w:sz w:val="16"/>
                <w:szCs w:val="16"/>
              </w:rPr>
              <w:t>Ленина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Кукина М.А.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1в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"Юмиж-лес"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Сварочный цех</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"УК "Уютный город"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r w:rsidR="00BA58E5" w:rsidRPr="003741D3">
              <w:rPr>
                <w:rFonts w:ascii="Calibri" w:eastAsia="Times New Roman" w:hAnsi="Calibri" w:cs="Times New Roman"/>
                <w:color w:val="000000" w:themeColor="text1"/>
                <w:sz w:val="16"/>
                <w:szCs w:val="16"/>
              </w:rPr>
              <w:t>Важское</w:t>
            </w:r>
            <w:r w:rsidRPr="003741D3">
              <w:rPr>
                <w:rFonts w:ascii="Calibri" w:eastAsia="Times New Roman" w:hAnsi="Calibri" w:cs="Times New Roman"/>
                <w:color w:val="000000" w:themeColor="text1"/>
                <w:sz w:val="16"/>
                <w:szCs w:val="16"/>
              </w:rPr>
              <w:t>" Кудрявцева 38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Любарская Ленина 26б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Петровская П.Виноградова 3а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Семушина П.Виноградова 5б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Ростелеком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Козлов А.В. Ленина 22а 1-й этаж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Тепляков Н.А. 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BA58E5"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Администрация </w:t>
            </w:r>
            <w:r w:rsidR="00EA2D17" w:rsidRPr="003741D3">
              <w:rPr>
                <w:rFonts w:ascii="Calibri" w:eastAsia="Times New Roman" w:hAnsi="Calibri" w:cs="Times New Roman"/>
                <w:color w:val="000000" w:themeColor="text1"/>
                <w:sz w:val="16"/>
                <w:szCs w:val="16"/>
              </w:rPr>
              <w:t xml:space="preserve"> Ломоносова 93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КПК "Согласие"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УИН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Жилой фонд</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vAlign w:val="center"/>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МО "Шенкурское"</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Иванова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851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2016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 "а"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1971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50 лет Октября </w:t>
            </w:r>
            <w:r w:rsidRPr="003741D3">
              <w:rPr>
                <w:rFonts w:ascii="Calibri" w:eastAsia="Times New Roman" w:hAnsi="Calibri" w:cs="Times New Roman"/>
                <w:color w:val="000000" w:themeColor="text1"/>
                <w:sz w:val="16"/>
                <w:szCs w:val="16"/>
              </w:rPr>
              <w:lastRenderedPageBreak/>
              <w:t>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21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12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4483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 Лесной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пер.Лесной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4603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1988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1182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Красноарм. 19"а"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Красноарм. 19"б"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33 корп.3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91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89"б"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70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895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Комсомольская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пер.Новый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пер.Новый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1252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nil"/>
              <w:right w:val="nil"/>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single" w:sz="4" w:space="0" w:color="auto"/>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single" w:sz="4" w:space="0" w:color="auto"/>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3729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Семакова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теплоузел</w:t>
            </w:r>
          </w:p>
        </w:tc>
      </w:tr>
      <w:tr w:rsidR="00A75D92" w:rsidRPr="003741D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1260"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74"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8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4"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43"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EA2D17" w:rsidRPr="003741D3" w:rsidTr="00A75D92">
        <w:trPr>
          <w:gridAfter w:val="5"/>
          <w:wAfter w:w="2700" w:type="dxa"/>
          <w:trHeight w:val="30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3828" w:type="dxa"/>
            <w:gridSpan w:val="8"/>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Ограничение расхода  теплоносителя в зависимости от очереди и категории потребителей, %</w:t>
            </w:r>
          </w:p>
        </w:tc>
        <w:tc>
          <w:tcPr>
            <w:tcW w:w="709"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1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88"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4"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43"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85"/>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94"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кат. </w:t>
            </w:r>
          </w:p>
        </w:tc>
        <w:tc>
          <w:tcPr>
            <w:tcW w:w="754"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кат. </w:t>
            </w:r>
          </w:p>
        </w:tc>
        <w:tc>
          <w:tcPr>
            <w:tcW w:w="630"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кат. </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4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1-я очередь ограничения</w:t>
            </w:r>
          </w:p>
        </w:tc>
        <w:tc>
          <w:tcPr>
            <w:tcW w:w="894" w:type="dxa"/>
            <w:gridSpan w:val="2"/>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754" w:type="dxa"/>
            <w:gridSpan w:val="3"/>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630" w:type="dxa"/>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55"/>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10708F" w:rsidRPr="003741D3" w:rsidTr="00A75D92">
        <w:trPr>
          <w:gridAfter w:val="5"/>
          <w:wAfter w:w="2700" w:type="dxa"/>
          <w:trHeight w:val="24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bl>
    <w:p w:rsidR="00A75D92" w:rsidRPr="003741D3" w:rsidRDefault="00A75D92" w:rsidP="00A75D92">
      <w:pPr>
        <w:rPr>
          <w:color w:val="000000" w:themeColor="text1"/>
        </w:rPr>
      </w:pPr>
    </w:p>
    <w:p w:rsidR="00A75D92" w:rsidRPr="003741D3" w:rsidRDefault="000C749D" w:rsidP="00A75D92">
      <w:pPr>
        <w:rPr>
          <w:rFonts w:ascii="Calibri" w:eastAsia="Times New Roman" w:hAnsi="Calibri" w:cs="Times New Roman"/>
          <w:color w:val="000000" w:themeColor="text1"/>
          <w:sz w:val="16"/>
          <w:szCs w:val="16"/>
        </w:rPr>
      </w:pPr>
      <w:r w:rsidRPr="003741D3">
        <w:rPr>
          <w:color w:val="000000" w:themeColor="text1"/>
        </w:rPr>
        <w:t xml:space="preserve"> </w:t>
      </w:r>
      <w:r w:rsidR="00A75D92" w:rsidRPr="003741D3">
        <w:rPr>
          <w:rFonts w:ascii="Times New Roman" w:eastAsia="Times New Roman" w:hAnsi="Times New Roman" w:cs="Times New Roman"/>
          <w:color w:val="000000" w:themeColor="text1"/>
          <w:sz w:val="16"/>
          <w:szCs w:val="16"/>
        </w:rPr>
        <w:t>*</w:t>
      </w:r>
      <w:r w:rsidR="00A75D92" w:rsidRPr="003741D3">
        <w:rPr>
          <w:rFonts w:ascii="Calibri" w:eastAsia="Times New Roman" w:hAnsi="Calibri" w:cs="Times New Roman"/>
          <w:color w:val="000000" w:themeColor="text1"/>
          <w:sz w:val="16"/>
          <w:szCs w:val="16"/>
        </w:rPr>
        <w:t xml:space="preserve"> по </w:t>
      </w:r>
      <w:r w:rsidR="00A75D92" w:rsidRPr="003741D3">
        <w:rPr>
          <w:rFonts w:ascii="Times New Roman" w:eastAsia="Times New Roman" w:hAnsi="Times New Roman" w:cs="Times New Roman"/>
          <w:b/>
          <w:bCs/>
          <w:color w:val="000000" w:themeColor="text1"/>
          <w:sz w:val="16"/>
          <w:szCs w:val="16"/>
          <w:u w:val="single"/>
        </w:rPr>
        <w:t xml:space="preserve"> СНиП 41-02-2003</w:t>
      </w:r>
      <w:r w:rsidR="00A75D92" w:rsidRPr="003741D3">
        <w:rPr>
          <w:rFonts w:ascii="Calibri" w:eastAsia="Times New Roman" w:hAnsi="Calibri" w:cs="Times New Roman"/>
          <w:color w:val="000000" w:themeColor="text1"/>
          <w:sz w:val="16"/>
          <w:szCs w:val="16"/>
        </w:rPr>
        <w:t xml:space="preserve"> </w:t>
      </w:r>
      <w:r w:rsidR="00A75D92" w:rsidRPr="003741D3">
        <w:rPr>
          <w:rFonts w:ascii="Times New Roman" w:eastAsia="Times New Roman" w:hAnsi="Times New Roman" w:cs="Times New Roman"/>
          <w:b/>
          <w:bCs/>
          <w:color w:val="000000" w:themeColor="text1"/>
          <w:sz w:val="16"/>
          <w:szCs w:val="16"/>
          <w:u w:val="single"/>
        </w:rPr>
        <w:t>Первая категори</w:t>
      </w:r>
      <w:r w:rsidR="00A75D92" w:rsidRPr="003741D3">
        <w:rPr>
          <w:rFonts w:ascii="Calibri" w:eastAsia="Times New Roman" w:hAnsi="Calibri" w:cs="Times New Roman"/>
          <w:color w:val="000000" w:themeColor="text1"/>
          <w:sz w:val="16"/>
          <w:szCs w:val="16"/>
        </w:rPr>
        <w:t>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Вторая категория</w:t>
      </w:r>
      <w:r w:rsidR="00A75D92" w:rsidRPr="003741D3">
        <w:rPr>
          <w:rFonts w:ascii="Calibri" w:eastAsia="Times New Roman" w:hAnsi="Calibri" w:cs="Times New Roman"/>
          <w:color w:val="000000" w:themeColor="text1"/>
          <w:sz w:val="16"/>
          <w:szCs w:val="16"/>
        </w:rPr>
        <w:t xml:space="preserve"> - потребители, допускающие снижение температуры в отапливаемых помещениях на период ликвидации аварии, но не более 54 ч: жилых и общественных зданий до 12 °С; промышленных зданий до 8 °С.</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Третья категория</w:t>
      </w:r>
      <w:r w:rsidR="00A75D92" w:rsidRPr="003741D3">
        <w:rPr>
          <w:rFonts w:ascii="Calibri" w:eastAsia="Times New Roman" w:hAnsi="Calibri" w:cs="Times New Roman"/>
          <w:color w:val="000000" w:themeColor="text1"/>
          <w:sz w:val="16"/>
          <w:szCs w:val="16"/>
        </w:rPr>
        <w:t xml:space="preserve"> - остальные потребители.</w:t>
      </w:r>
    </w:p>
    <w:p w:rsidR="000C749D" w:rsidRPr="003741D3" w:rsidRDefault="000C749D" w:rsidP="000C749D">
      <w:pPr>
        <w:pStyle w:val="a9"/>
        <w:shd w:val="clear" w:color="auto" w:fill="auto"/>
        <w:spacing w:before="0" w:after="271" w:line="360" w:lineRule="exact"/>
        <w:ind w:right="20" w:firstLine="0"/>
        <w:jc w:val="left"/>
        <w:rPr>
          <w:color w:val="000000" w:themeColor="text1"/>
        </w:rPr>
      </w:pP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и ООО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«Шенкурское»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lastRenderedPageBreak/>
        <w:t xml:space="preserve">Общая установленная мощность котельных МО «Шенкурское» составляет </w:t>
      </w:r>
      <w:r w:rsidR="00CA6F8F" w:rsidRPr="006F1040">
        <w:rPr>
          <w:color w:val="000000" w:themeColor="text1"/>
        </w:rPr>
        <w:t>1</w:t>
      </w:r>
      <w:r w:rsidR="00F17209" w:rsidRPr="006F1040">
        <w:rPr>
          <w:color w:val="000000" w:themeColor="text1"/>
        </w:rPr>
        <w:t>9,894</w:t>
      </w:r>
      <w:r w:rsidR="00CA6F8F" w:rsidRPr="006F1040">
        <w:rPr>
          <w:color w:val="000000" w:themeColor="text1"/>
        </w:rPr>
        <w:t xml:space="preserve"> </w:t>
      </w:r>
      <w:r w:rsidRPr="006F1040">
        <w:rPr>
          <w:color w:val="000000" w:themeColor="text1"/>
        </w:rPr>
        <w:t xml:space="preserve">Гкал/час, присоединенная тепловая нагрузка к данным котельным составляет </w:t>
      </w:r>
      <w:r w:rsidR="00CA6F8F" w:rsidRPr="006F1040">
        <w:rPr>
          <w:color w:val="000000" w:themeColor="text1"/>
        </w:rPr>
        <w:t>13,5</w:t>
      </w:r>
      <w:r w:rsidR="00EB7223" w:rsidRPr="006F1040">
        <w:rPr>
          <w:color w:val="000000" w:themeColor="text1"/>
        </w:rPr>
        <w:t>8</w:t>
      </w:r>
      <w:r w:rsidRPr="006F1040">
        <w:rPr>
          <w:color w:val="000000" w:themeColor="text1"/>
        </w:rPr>
        <w:t xml:space="preserve"> Гкал/час. Запас установленной мощности - </w:t>
      </w:r>
      <w:r w:rsidR="00F17209" w:rsidRPr="006F1040">
        <w:rPr>
          <w:color w:val="000000" w:themeColor="text1"/>
        </w:rPr>
        <w:t>31</w:t>
      </w:r>
      <w:r w:rsidRPr="006F1040">
        <w:rPr>
          <w:color w:val="000000" w:themeColor="text1"/>
        </w:rPr>
        <w:t xml:space="preserve">%. </w:t>
      </w:r>
      <w:r w:rsidR="007F6FB5" w:rsidRPr="006F1040">
        <w:rPr>
          <w:color w:val="000000" w:themeColor="text1"/>
        </w:rPr>
        <w:t>Т</w:t>
      </w:r>
      <w:r w:rsidRPr="006F1040">
        <w:rPr>
          <w:color w:val="000000" w:themeColor="text1"/>
        </w:rPr>
        <w:t>ехническое</w:t>
      </w:r>
      <w:r>
        <w:t xml:space="preserve">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«Шенкурское»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lastRenderedPageBreak/>
        <w:t>Как видно из рисунка 2.2.1. большую часть тепловой энергии от котельных МО «Шенкурское»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r>
        <w:t>Сведений об ожидаемых численности населения, средней обеспеченности жилым фондом, жилом фонде не имеется.</w:t>
      </w:r>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«Шенкурское»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кв.м./на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r w:rsidRPr="006F1040">
        <w:rPr>
          <w:color w:val="000000" w:themeColor="text1"/>
        </w:rPr>
        <w:t xml:space="preserve">Так как </w:t>
      </w:r>
      <w:r w:rsidR="00F17209" w:rsidRPr="006F1040">
        <w:rPr>
          <w:color w:val="000000" w:themeColor="text1"/>
        </w:rPr>
        <w:t xml:space="preserve">после реализации инвестиционной программы ООО «УК «Уютный город» 2020-2025 года </w:t>
      </w:r>
      <w:r w:rsidRPr="006F1040">
        <w:rPr>
          <w:color w:val="000000" w:themeColor="text1"/>
        </w:rPr>
        <w:t>на существующих источниках тепловой энергии</w:t>
      </w:r>
      <w:r w:rsidR="00A70A1E" w:rsidRPr="006F1040">
        <w:rPr>
          <w:color w:val="000000" w:themeColor="text1"/>
        </w:rPr>
        <w:t xml:space="preserve"> </w:t>
      </w:r>
      <w:r w:rsidRPr="006F1040">
        <w:rPr>
          <w:color w:val="000000" w:themeColor="text1"/>
        </w:rPr>
        <w:t>имеется резерв мощности, проектируемые</w:t>
      </w:r>
      <w:r>
        <w:t xml:space="preserve"> общественные и жилые здания усадебного типа в </w:t>
      </w:r>
      <w:r w:rsidR="00C52D64">
        <w:t>г. Шенкурске и д. Бобыкинская</w:t>
      </w:r>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r w:rsidR="007E3404">
        <w:t>г. Шенкурска и д. Бобыкинская</w:t>
      </w:r>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коро-древесные отходы</w:t>
      </w:r>
      <w:r>
        <w:t>).</w:t>
      </w:r>
    </w:p>
    <w:p w:rsidR="009F4F7B" w:rsidRDefault="009F4F7B">
      <w:pPr>
        <w:pStyle w:val="a9"/>
        <w:shd w:val="clear" w:color="auto" w:fill="auto"/>
        <w:spacing w:before="0" w:after="49" w:line="322" w:lineRule="exact"/>
        <w:ind w:left="20" w:right="40" w:firstLine="700"/>
        <w:jc w:val="both"/>
      </w:pPr>
      <w:r>
        <w:t>Тепловые потоки для жилых и общественных зданий определены в соответствии с требованиями СНиП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СНиП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r w:rsidRPr="00AC79FE">
        <w:rPr>
          <w:rStyle w:val="2011"/>
          <w:b/>
          <w:i/>
          <w:iCs/>
          <w:sz w:val="28"/>
          <w:szCs w:val="28"/>
          <w:lang w:val="ru-RU" w:eastAsia="ru-RU"/>
        </w:rPr>
        <w:t>х</w:t>
      </w:r>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А - общая отапливаемая площадь жилых зданий, м</w:t>
      </w:r>
    </w:p>
    <w:p w:rsidR="009F4F7B" w:rsidRDefault="009F4F7B">
      <w:pPr>
        <w:pStyle w:val="a9"/>
        <w:shd w:val="clear" w:color="auto" w:fill="auto"/>
        <w:spacing w:before="0" w:line="322" w:lineRule="exact"/>
        <w:ind w:left="20" w:right="40" w:firstLine="0"/>
        <w:jc w:val="both"/>
      </w:pPr>
      <w:r>
        <w:t>q</w:t>
      </w:r>
      <w:r>
        <w:rPr>
          <w:vertAlign w:val="subscript"/>
        </w:rPr>
        <w:t>о</w:t>
      </w:r>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r w:rsidRPr="00AC79FE">
        <w:rPr>
          <w:rStyle w:val="2b"/>
          <w:b/>
          <w:sz w:val="28"/>
          <w:szCs w:val="28"/>
        </w:rPr>
        <w:t>q</w:t>
      </w:r>
      <w:r w:rsidRPr="00AC79FE">
        <w:rPr>
          <w:rStyle w:val="26pt"/>
          <w:b/>
          <w:sz w:val="28"/>
          <w:szCs w:val="28"/>
        </w:rPr>
        <w:t>o</w:t>
      </w:r>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r w:rsidRPr="00AC79FE">
        <w:rPr>
          <w:b/>
          <w:sz w:val="28"/>
          <w:szCs w:val="28"/>
        </w:rPr>
        <w:t xml:space="preserve">= </w:t>
      </w:r>
      <w:r w:rsidRPr="00AC79FE">
        <w:rPr>
          <w:b/>
          <w:sz w:val="28"/>
          <w:szCs w:val="28"/>
          <w:vertAlign w:val="superscript"/>
        </w:rPr>
        <w:t>2,4 Х</w:t>
      </w:r>
      <w:r w:rsidRPr="00AC79FE">
        <w:rPr>
          <w:rStyle w:val="2b"/>
          <w:b/>
          <w:sz w:val="28"/>
          <w:szCs w:val="28"/>
          <w:vertAlign w:val="superscript"/>
        </w:rPr>
        <w:t>m</w:t>
      </w:r>
      <w:r w:rsidRPr="00AC79FE">
        <w:rPr>
          <w:rStyle w:val="2b"/>
          <w:b/>
          <w:sz w:val="28"/>
          <w:szCs w:val="28"/>
          <w:vertAlign w:val="superscript"/>
          <w:lang w:val="ru-RU" w:eastAsia="ru-RU"/>
        </w:rPr>
        <w:t>Х</w:t>
      </w:r>
      <w:r w:rsidRPr="00AC79FE">
        <w:rPr>
          <w:rStyle w:val="26pt"/>
          <w:b/>
          <w:sz w:val="28"/>
          <w:szCs w:val="28"/>
          <w:vertAlign w:val="superscript"/>
        </w:rPr>
        <w:t>Q</w:t>
      </w:r>
      <w:r w:rsidRPr="00AC79FE">
        <w:rPr>
          <w:rStyle w:val="26pt"/>
          <w:b/>
          <w:sz w:val="28"/>
          <w:szCs w:val="28"/>
        </w:rPr>
        <w:t>hm</w:t>
      </w:r>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lastRenderedPageBreak/>
        <w:t xml:space="preserve">где, </w:t>
      </w:r>
      <w:r>
        <w:rPr>
          <w:lang w:val="en-US" w:eastAsia="en-US"/>
        </w:rPr>
        <w:t>Q</w:t>
      </w:r>
      <w:r>
        <w:rPr>
          <w:vertAlign w:val="subscript"/>
          <w:lang w:val="en-US" w:eastAsia="en-US"/>
        </w:rPr>
        <w:t>hm</w:t>
      </w:r>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количество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r w:rsidR="00172B19" w:rsidRPr="00172B19">
              <w:rPr>
                <w:b/>
              </w:rPr>
              <w:t>вн.</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(гкал)</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Квартальная котельная г.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F17209"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4,3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Котельная Базы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0D3CB8"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1</w:t>
            </w:r>
            <w:r w:rsidR="00CB13F6" w:rsidRPr="006F1040">
              <w:rPr>
                <w:color w:val="000000" w:themeColor="text1"/>
              </w:rPr>
              <w:t>,8</w:t>
            </w:r>
            <w:r w:rsidR="00F17209" w:rsidRPr="006F1040">
              <w:rPr>
                <w:color w:val="000000" w:themeColor="text1"/>
              </w:rPr>
              <w:t>34</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Коррекционной школы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СХТ (РТПС) д. Бобыкинская</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lastRenderedPageBreak/>
        <w:t>Перспективные балансы тепловой мощности в Гкал/ч</w:t>
      </w:r>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9E3342">
            <w:pPr>
              <w:pStyle w:val="21"/>
              <w:shd w:val="clear" w:color="auto" w:fill="auto"/>
              <w:spacing w:after="0" w:line="240" w:lineRule="auto"/>
              <w:ind w:left="120"/>
              <w:jc w:val="center"/>
            </w:pPr>
            <w:r w:rsidRPr="00350A64">
              <w:t>Котельная Квартальная, г.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Котельная Базы, г.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Котельная Коррекционной школы, г.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РТПС. Д. Бобыкинская</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E3342" w:rsidP="00E70582">
      <w:pPr>
        <w:pStyle w:val="a9"/>
        <w:shd w:val="clear" w:color="auto" w:fill="auto"/>
        <w:spacing w:before="0" w:line="240" w:lineRule="auto"/>
        <w:ind w:left="119" w:right="142" w:firstLine="680"/>
        <w:jc w:val="both"/>
      </w:pPr>
      <w:r w:rsidRPr="006F1040">
        <w:rPr>
          <w:color w:val="000000" w:themeColor="text1"/>
        </w:rPr>
        <w:t>После реализации инвестиционной программы ООО «УК «Уютный город» м</w:t>
      </w:r>
      <w:r w:rsidR="009F4F7B" w:rsidRPr="006F1040">
        <w:rPr>
          <w:color w:val="000000" w:themeColor="text1"/>
        </w:rPr>
        <w:t>ощность существующих котельных МО «Шенкурское»</w:t>
      </w:r>
      <w:r w:rsidR="005723D3" w:rsidRPr="006F1040">
        <w:rPr>
          <w:color w:val="000000" w:themeColor="text1"/>
        </w:rPr>
        <w:t xml:space="preserve"> </w:t>
      </w:r>
      <w:r w:rsidR="009F4F7B" w:rsidRPr="006F1040">
        <w:rPr>
          <w:color w:val="000000" w:themeColor="text1"/>
        </w:rPr>
        <w:t>обеспечивает</w:t>
      </w:r>
      <w:r w:rsidR="009F4F7B" w:rsidRPr="00350A64">
        <w:t xml:space="preserve"> потребность потребителей тепла </w:t>
      </w:r>
      <w:r w:rsidR="007E3404" w:rsidRPr="00350A64">
        <w:t>г. Шенкурска и д. Бобыкинская</w:t>
      </w:r>
      <w:r w:rsidR="009F4F7B"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w:t>
      </w:r>
      <w:r>
        <w:lastRenderedPageBreak/>
        <w:t>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инвестпрограммы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1. Строительство нового здания котельной Квартальная.</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«Шенкурское»</w:t>
      </w:r>
      <w:r w:rsidR="000D3CB8">
        <w:t xml:space="preserve"> и д. Бобыкинская</w:t>
      </w:r>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п/п</w:t>
            </w:r>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r>
              <w:t>х</w:t>
            </w:r>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«Шенкурское» менее 10 МВт, то в соответствии со СНиП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9F4F7B">
      <w:pPr>
        <w:pStyle w:val="a9"/>
        <w:numPr>
          <w:ilvl w:val="0"/>
          <w:numId w:val="17"/>
        </w:numPr>
        <w:shd w:val="clear" w:color="auto" w:fill="auto"/>
        <w:tabs>
          <w:tab w:val="left" w:pos="706"/>
        </w:tabs>
        <w:spacing w:before="0" w:after="300" w:line="322" w:lineRule="exact"/>
        <w:ind w:left="20" w:right="20" w:firstLine="0"/>
        <w:jc w:val="both"/>
        <w:rPr>
          <w:b/>
        </w:rPr>
      </w:pPr>
      <w:r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9F4F7B">
      <w:pPr>
        <w:pStyle w:val="a9"/>
        <w:numPr>
          <w:ilvl w:val="0"/>
          <w:numId w:val="17"/>
        </w:numPr>
        <w:shd w:val="clear" w:color="auto" w:fill="auto"/>
        <w:tabs>
          <w:tab w:val="left" w:pos="716"/>
        </w:tabs>
        <w:spacing w:before="0" w:after="300" w:line="322" w:lineRule="exact"/>
        <w:ind w:left="20" w:right="20" w:firstLine="0"/>
        <w:jc w:val="both"/>
        <w:rPr>
          <w:b/>
        </w:rPr>
      </w:pPr>
      <w:r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r w:rsidR="00517D63">
        <w:t>г. Шенкурска и д. Бобыкинская</w:t>
      </w:r>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Трубопроводы подземной прокладки принимаются стальными, теплоизолированными пенополиуретаном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9F4F7B">
      <w:pPr>
        <w:pStyle w:val="a9"/>
        <w:numPr>
          <w:ilvl w:val="0"/>
          <w:numId w:val="18"/>
        </w:numPr>
        <w:shd w:val="clear" w:color="auto" w:fill="auto"/>
        <w:tabs>
          <w:tab w:val="left" w:pos="855"/>
        </w:tabs>
        <w:spacing w:before="0" w:after="300" w:line="322" w:lineRule="exact"/>
        <w:ind w:left="140" w:right="40" w:firstLine="0"/>
        <w:jc w:val="both"/>
        <w:rPr>
          <w:b/>
        </w:rPr>
      </w:pPr>
      <w:r w:rsidRPr="00517D63">
        <w:rPr>
          <w:b/>
        </w:rPr>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r w:rsidR="000D3CB8">
        <w:t>,</w:t>
      </w:r>
      <w:r>
        <w:t xml:space="preserve"> в виду территориальной удаленности источников теплоснабжения друг от друга.</w:t>
      </w:r>
    </w:p>
    <w:p w:rsidR="009F4F7B" w:rsidRPr="00517D63" w:rsidRDefault="009F4F7B">
      <w:pPr>
        <w:pStyle w:val="a9"/>
        <w:numPr>
          <w:ilvl w:val="0"/>
          <w:numId w:val="18"/>
        </w:numPr>
        <w:shd w:val="clear" w:color="auto" w:fill="auto"/>
        <w:tabs>
          <w:tab w:val="left" w:pos="894"/>
        </w:tabs>
        <w:spacing w:before="0" w:after="304" w:line="322" w:lineRule="exact"/>
        <w:ind w:left="140" w:right="40" w:firstLine="0"/>
        <w:jc w:val="both"/>
        <w:rPr>
          <w:b/>
        </w:rPr>
      </w:pPr>
      <w:r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«Шенкурское»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П/П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НАИМЕНОВАНИЕ СООРУЖЕНИИ</w:t>
            </w:r>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В двухтруб.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В 2021 году в рамках инвестпрограммы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новых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lastRenderedPageBreak/>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«Шенкурское»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НАГРУЗКА ИСТОЧНИКА С УЧЕТОМ ПОТЕРЬ МОЩНОСТИ В ТЕПЛОВЫХ СЕТЯХ), ГКАЛ/Ч</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Котельная Квартальная г.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Котельная База г.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Коррекционной школы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РТПС д. Бобыкинская</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lastRenderedPageBreak/>
        <w:t>Основные проблемы системы теплоснабжения на территории МО «Шенкурское»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r w:rsidR="00917CAC" w:rsidRPr="00B6369E">
        <w:t xml:space="preserve">г. Шенкурск - </w:t>
      </w:r>
      <w:r w:rsidR="00917CAC" w:rsidRPr="00432665">
        <w:t>152</w:t>
      </w:r>
      <w:r w:rsidR="00432665" w:rsidRPr="00432665">
        <w:t>00</w:t>
      </w:r>
      <w:r w:rsidR="00B6369E">
        <w:t xml:space="preserve"> м, д. Бобыкинская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«Шенкурское».</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котельной Квартальная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котельной База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котельной Коррекционной школы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lastRenderedPageBreak/>
              <w:t xml:space="preserve">от </w:t>
            </w:r>
            <w:r w:rsidRPr="00D41BB8">
              <w:rPr>
                <w:rFonts w:ascii="Times New Roman" w:hAnsi="Times New Roman" w:cs="Times New Roman"/>
                <w:b/>
              </w:rPr>
              <w:t>котельной РТПС д.Бобыкинская</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«Шенкурское»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r w:rsidR="00416016">
        <w:t xml:space="preserve"> </w:t>
      </w:r>
      <w: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Собственные средства энергоснабжающих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lastRenderedPageBreak/>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жилищно- коммунального хозяйства на 2010-2020 годы».</w:t>
      </w:r>
    </w:p>
    <w:p w:rsidR="009F4F7B" w:rsidRDefault="009F4F7B">
      <w:pPr>
        <w:pStyle w:val="a9"/>
        <w:shd w:val="clear" w:color="auto" w:fill="auto"/>
        <w:spacing w:before="0" w:line="322" w:lineRule="exact"/>
        <w:ind w:firstLine="540"/>
        <w:jc w:val="both"/>
      </w:pPr>
      <w:r>
        <w:t>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жилищно-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w:t>
      </w:r>
      <w:r>
        <w:lastRenderedPageBreak/>
        <w:t>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r>
        <w:lastRenderedPageBreak/>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9F4F7B" w:rsidRDefault="009F4F7B">
      <w:pPr>
        <w:pStyle w:val="a9"/>
        <w:numPr>
          <w:ilvl w:val="1"/>
          <w:numId w:val="19"/>
        </w:numPr>
        <w:shd w:val="clear" w:color="auto" w:fill="auto"/>
        <w:tabs>
          <w:tab w:val="left" w:pos="1191"/>
        </w:tabs>
        <w:spacing w:before="0" w:line="322" w:lineRule="exact"/>
        <w:ind w:left="20" w:firstLine="540"/>
        <w:jc w:val="both"/>
      </w:pPr>
      <w: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t>в)</w:t>
      </w:r>
      <w:r>
        <w:tab/>
        <w:t>надлежащим образом исполнять обязательства перед иными теплоснабжающими и теплосетевыми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440333" w:rsidRPr="006F1040" w:rsidRDefault="009F4F7B" w:rsidP="00440333">
      <w:pPr>
        <w:pStyle w:val="a9"/>
        <w:shd w:val="clear" w:color="auto" w:fill="auto"/>
        <w:spacing w:before="0" w:line="240" w:lineRule="auto"/>
        <w:ind w:left="119" w:right="23" w:firstLine="720"/>
        <w:jc w:val="both"/>
        <w:rPr>
          <w:color w:val="000000" w:themeColor="text1"/>
        </w:rPr>
      </w:pPr>
      <w:r w:rsidRPr="00440333">
        <w:lastRenderedPageBreak/>
        <w:t xml:space="preserve">В настоящее время на территории МО «Шенкурское» </w:t>
      </w:r>
      <w:r w:rsidRPr="006F1040">
        <w:rPr>
          <w:color w:val="000000" w:themeColor="text1"/>
        </w:rPr>
        <w:t xml:space="preserve">функционирует </w:t>
      </w:r>
      <w:r w:rsidR="00440333" w:rsidRPr="006F1040">
        <w:rPr>
          <w:color w:val="000000" w:themeColor="text1"/>
        </w:rPr>
        <w:t>1 теплоснабжающая организация - ООО «УК «Уютный город». Собственник котельной ПУ по адресу г. Шенкурск ул. Кудрявцева д. 21Г ООО «Уютный город», ранее оказывающий услуги теплоснабжения, на основании договора аренды от 10.11.2021 № 01-21 с 01.01.2022 года передал котельную в эксплуатацию ООО «Управляющая компания «Уютный город».</w:t>
      </w:r>
    </w:p>
    <w:p w:rsidR="009F4F7B" w:rsidRDefault="009F4F7B">
      <w:pPr>
        <w:pStyle w:val="a9"/>
        <w:shd w:val="clear" w:color="auto" w:fill="auto"/>
        <w:spacing w:before="0" w:after="273" w:line="322" w:lineRule="exact"/>
        <w:ind w:left="120" w:right="140" w:firstLine="560"/>
        <w:jc w:val="both"/>
      </w:pPr>
      <w:r w:rsidRPr="00440333">
        <w:t xml:space="preserve">Тарифы, установленные Агентством по тарифам и ценам Архангельской области, на тепловую энергию, поставляемую </w:t>
      </w:r>
      <w:r w:rsidR="008D5CAD" w:rsidRPr="00440333">
        <w:t>теплоснабжающими организациями,</w:t>
      </w:r>
      <w:r w:rsidRPr="00440333">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8" w:name="bookmark62"/>
      <w:r w:rsidRPr="00452357">
        <w:rPr>
          <w:b/>
        </w:rPr>
        <w:t>Тарифы на тепловую энергию</w:t>
      </w:r>
      <w:bookmarkEnd w:id="58"/>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муниципального образования «Шенкурское»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Схемы тепловых сетей МО «Шенкурское»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и д. Бобыкинская</w: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8"/>
          <w:footerReference w:type="default" r:id="rId39"/>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0" o:title=""/>
          </v:shape>
          <o:OLEObject Type="Embed" ProgID="Acrobat.Document.DC" ShapeID="_x0000_i1025" DrawAspect="Content" ObjectID="_1712747174" r:id="rId41"/>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2" o:title=""/>
          </v:shape>
          <o:OLEObject Type="Embed" ProgID="Acrobat.Document.DC" ShapeID="_x0000_i1026" DrawAspect="Content" ObjectID="_1712747175" r:id="rId43"/>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4" o:title=""/>
          </v:shape>
          <o:OLEObject Type="Embed" ProgID="Acrobat.Document.DC" ShapeID="_x0000_i1027" DrawAspect="Content" ObjectID="_1712747176" r:id="rId45"/>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6" o:title=""/>
          </v:shape>
          <o:OLEObject Type="Embed" ProgID="Acrobat.Document.DC" ShapeID="_x0000_i1028" DrawAspect="Content" ObjectID="_1712747177" r:id="rId47"/>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mso-position-horizontal:absolute" o:ole="">
            <v:imagedata r:id="rId49" o:title=""/>
          </v:shape>
          <o:OLEObject Type="Embed" ProgID="Acrobat.Document.DC" ShapeID="_x0000_i1029" DrawAspect="Content" ObjectID="_1712747178" r:id="rId50"/>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bookmarkStart w:id="59" w:name="_GoBack"/>
      <w:bookmarkEnd w:id="59"/>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6801" w:rsidRDefault="00B26801">
      <w:r>
        <w:separator/>
      </w:r>
    </w:p>
  </w:endnote>
  <w:endnote w:type="continuationSeparator" w:id="0">
    <w:p w:rsidR="00B26801" w:rsidRDefault="00B2680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Pr="00B36EB0">
      <w:rPr>
        <w:rStyle w:val="11"/>
        <w:noProof/>
      </w:rPr>
      <w:t>8</w:t>
    </w:r>
    <w:r>
      <w:rPr>
        <w:rStyle w:val="11"/>
        <w:noProof/>
      </w:rPr>
      <w:fldChar w:fldCharType="end"/>
    </w:r>
  </w:p>
  <w:p w:rsidR="00B36EB0" w:rsidRDefault="00B36EB0">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006F1040" w:rsidRPr="006F1040">
      <w:rPr>
        <w:rStyle w:val="11"/>
        <w:noProof/>
      </w:rPr>
      <w:t>95</w:t>
    </w:r>
    <w:r>
      <w:rPr>
        <w:rStyle w:val="11"/>
        <w:noProof/>
      </w:rPr>
      <w:fldChar w:fldCharType="end"/>
    </w:r>
  </w:p>
  <w:p w:rsidR="00B36EB0" w:rsidRDefault="00B36EB0">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f0"/>
    </w:pPr>
  </w:p>
  <w:p w:rsidR="00B36EB0" w:rsidRDefault="00B36EB0">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Pr="00B36EB0">
      <w:rPr>
        <w:rStyle w:val="11"/>
        <w:noProof/>
      </w:rPr>
      <w:t>18</w:t>
    </w:r>
    <w:r>
      <w:rPr>
        <w:rStyle w:val="11"/>
        <w:noProof/>
      </w:rPr>
      <w:fldChar w:fldCharType="end"/>
    </w:r>
  </w:p>
  <w:p w:rsidR="00B36EB0" w:rsidRDefault="00B36EB0">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Pr="00B36EB0">
      <w:rPr>
        <w:rStyle w:val="11"/>
        <w:noProof/>
      </w:rPr>
      <w:t>19</w:t>
    </w:r>
    <w:r>
      <w:rPr>
        <w:rStyle w:val="11"/>
        <w:noProof/>
      </w:rPr>
      <w:fldChar w:fldCharType="end"/>
    </w:r>
  </w:p>
  <w:p w:rsidR="00B36EB0" w:rsidRDefault="00B36EB0">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00F00303" w:rsidRPr="00F00303">
      <w:rPr>
        <w:rStyle w:val="11"/>
        <w:noProof/>
      </w:rPr>
      <w:t>50</w:t>
    </w:r>
    <w:r>
      <w:rPr>
        <w:rStyle w:val="11"/>
        <w:noProof/>
      </w:rPr>
      <w:fldChar w:fldCharType="end"/>
    </w:r>
  </w:p>
  <w:p w:rsidR="00B36EB0" w:rsidRDefault="00B36EB0">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00F00303" w:rsidRPr="00F00303">
      <w:rPr>
        <w:rStyle w:val="11"/>
        <w:noProof/>
      </w:rPr>
      <w:t>49</w:t>
    </w:r>
    <w:r>
      <w:rPr>
        <w:rStyle w:val="11"/>
        <w:noProof/>
      </w:rPr>
      <w:fldChar w:fldCharType="end"/>
    </w:r>
  </w:p>
  <w:p w:rsidR="00B36EB0" w:rsidRDefault="00B36EB0">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w="12146" w:h="158" w:wrap="none" w:vAnchor="text" w:hAnchor="page" w:x="1" w:y="-1046"/>
      <w:shd w:val="clear" w:color="auto" w:fill="auto"/>
      <w:ind w:left="10819"/>
    </w:pPr>
    <w:r w:rsidRPr="005857A8">
      <w:fldChar w:fldCharType="begin"/>
    </w:r>
    <w:r>
      <w:instrText xml:space="preserve"> PAGE \* MERGEFORMAT </w:instrText>
    </w:r>
    <w:r w:rsidRPr="005857A8">
      <w:fldChar w:fldCharType="separate"/>
    </w:r>
    <w:r w:rsidRPr="00432665">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EB0" w:rsidRDefault="00B36EB0">
    <w:pPr>
      <w:pStyle w:val="a5"/>
      <w:framePr w:h="245" w:wrap="none" w:vAnchor="text" w:hAnchor="page" w:x="3965" w:y="-873"/>
      <w:shd w:val="clear" w:color="auto" w:fill="auto"/>
      <w:jc w:val="both"/>
    </w:pPr>
    <w:r>
      <w:rPr>
        <w:rStyle w:val="a6"/>
      </w:rPr>
      <w:t>Схема теплоснабжения МО «Шенкурское»</w:t>
    </w:r>
  </w:p>
  <w:p w:rsidR="00B36EB0" w:rsidRDefault="00B36EB0">
    <w:pPr>
      <w:pStyle w:val="a5"/>
      <w:framePr w:h="216" w:wrap="none" w:vAnchor="text" w:hAnchor="page" w:x="10747" w:y="-873"/>
      <w:shd w:val="clear" w:color="auto" w:fill="auto"/>
      <w:jc w:val="both"/>
    </w:pPr>
    <w:r w:rsidRPr="005857A8">
      <w:fldChar w:fldCharType="begin"/>
    </w:r>
    <w:r>
      <w:instrText xml:space="preserve"> PAGE \* MERGEFORMAT </w:instrText>
    </w:r>
    <w:r w:rsidRPr="005857A8">
      <w:fldChar w:fldCharType="separate"/>
    </w:r>
    <w:r w:rsidR="006F1040" w:rsidRPr="006F1040">
      <w:rPr>
        <w:rStyle w:val="11"/>
        <w:noProof/>
      </w:rPr>
      <w:t>96</w:t>
    </w:r>
    <w:r>
      <w:rPr>
        <w:rStyle w:val="11"/>
        <w:noProof/>
      </w:rPr>
      <w:fldChar w:fldCharType="end"/>
    </w:r>
  </w:p>
  <w:p w:rsidR="00B36EB0" w:rsidRDefault="00B36EB0">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6801" w:rsidRDefault="00B26801">
      <w:r>
        <w:separator/>
      </w:r>
    </w:p>
  </w:footnote>
  <w:footnote w:type="continuationSeparator" w:id="0">
    <w:p w:rsidR="00B26801" w:rsidRDefault="00B2680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07FF6A41"/>
    <w:multiLevelType w:val="multilevel"/>
    <w:tmpl w:val="3CF4DA18"/>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9"/>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0">
    <w:nsid w:val="0F112FB5"/>
    <w:multiLevelType w:val="multilevel"/>
    <w:tmpl w:val="CC5C8FF8"/>
    <w:lvl w:ilvl="0">
      <w:start w:val="1"/>
      <w:numFmt w:val="decimal"/>
      <w:lvlText w:val="%1."/>
      <w:lvlJc w:val="left"/>
      <w:pPr>
        <w:ind w:left="630" w:hanging="630"/>
      </w:pPr>
      <w:rPr>
        <w:rFonts w:hint="default"/>
      </w:rPr>
    </w:lvl>
    <w:lvl w:ilvl="1">
      <w:start w:val="4"/>
      <w:numFmt w:val="decimal"/>
      <w:lvlText w:val="%1.%2."/>
      <w:lvlJc w:val="left"/>
      <w:pPr>
        <w:ind w:left="748" w:hanging="720"/>
      </w:pPr>
      <w:rPr>
        <w:rFonts w:hint="default"/>
      </w:rPr>
    </w:lvl>
    <w:lvl w:ilvl="2">
      <w:start w:val="1"/>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1">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2">
    <w:nsid w:val="2AC20A15"/>
    <w:multiLevelType w:val="multilevel"/>
    <w:tmpl w:val="1442861A"/>
    <w:lvl w:ilvl="0">
      <w:start w:val="1"/>
      <w:numFmt w:val="decimal"/>
      <w:lvlText w:val="%1."/>
      <w:lvlJc w:val="left"/>
      <w:pPr>
        <w:ind w:left="645" w:hanging="645"/>
      </w:pPr>
      <w:rPr>
        <w:rFonts w:hint="default"/>
      </w:rPr>
    </w:lvl>
    <w:lvl w:ilvl="1">
      <w:start w:val="5"/>
      <w:numFmt w:val="decimal"/>
      <w:lvlText w:val="%1.%2."/>
      <w:lvlJc w:val="left"/>
      <w:pPr>
        <w:ind w:left="748" w:hanging="720"/>
      </w:pPr>
      <w:rPr>
        <w:rFonts w:hint="default"/>
      </w:rPr>
    </w:lvl>
    <w:lvl w:ilvl="2">
      <w:start w:val="2"/>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3">
    <w:nsid w:val="42D12134"/>
    <w:multiLevelType w:val="multilevel"/>
    <w:tmpl w:val="F35245D0"/>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6"/>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4">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num>
  <w:num w:numId="24">
    <w:abstractNumId w:val="23"/>
  </w:num>
  <w:num w:numId="25">
    <w:abstractNumId w:val="19"/>
  </w:num>
  <w:num w:numId="2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31589"/>
    <w:rsid w:val="00050118"/>
    <w:rsid w:val="00050505"/>
    <w:rsid w:val="0005108F"/>
    <w:rsid w:val="00051863"/>
    <w:rsid w:val="00054566"/>
    <w:rsid w:val="0005505F"/>
    <w:rsid w:val="00064C51"/>
    <w:rsid w:val="00071F53"/>
    <w:rsid w:val="0009494D"/>
    <w:rsid w:val="000A6912"/>
    <w:rsid w:val="000C422C"/>
    <w:rsid w:val="000C749D"/>
    <w:rsid w:val="000D3CB8"/>
    <w:rsid w:val="000E010C"/>
    <w:rsid w:val="000E149C"/>
    <w:rsid w:val="000E3495"/>
    <w:rsid w:val="000E4D40"/>
    <w:rsid w:val="00102272"/>
    <w:rsid w:val="0010708F"/>
    <w:rsid w:val="001311DC"/>
    <w:rsid w:val="0014791C"/>
    <w:rsid w:val="0015166E"/>
    <w:rsid w:val="00151711"/>
    <w:rsid w:val="00154D24"/>
    <w:rsid w:val="0016290B"/>
    <w:rsid w:val="00172B19"/>
    <w:rsid w:val="00190E9D"/>
    <w:rsid w:val="001C2301"/>
    <w:rsid w:val="001C55B7"/>
    <w:rsid w:val="001C5B6C"/>
    <w:rsid w:val="001C77DA"/>
    <w:rsid w:val="001E796A"/>
    <w:rsid w:val="001E7BC4"/>
    <w:rsid w:val="001E7C2E"/>
    <w:rsid w:val="001F0AA6"/>
    <w:rsid w:val="001F462E"/>
    <w:rsid w:val="00215EB5"/>
    <w:rsid w:val="00216A77"/>
    <w:rsid w:val="002243C3"/>
    <w:rsid w:val="00233A85"/>
    <w:rsid w:val="00251516"/>
    <w:rsid w:val="00261F26"/>
    <w:rsid w:val="002635B7"/>
    <w:rsid w:val="0026574A"/>
    <w:rsid w:val="00273D16"/>
    <w:rsid w:val="00275283"/>
    <w:rsid w:val="00286119"/>
    <w:rsid w:val="00290B4B"/>
    <w:rsid w:val="002A3390"/>
    <w:rsid w:val="002A5F90"/>
    <w:rsid w:val="002A7CCA"/>
    <w:rsid w:val="002B0C35"/>
    <w:rsid w:val="002B5926"/>
    <w:rsid w:val="002B6097"/>
    <w:rsid w:val="002C5BC7"/>
    <w:rsid w:val="002D4EEB"/>
    <w:rsid w:val="002D5AB0"/>
    <w:rsid w:val="002E637F"/>
    <w:rsid w:val="002F14E4"/>
    <w:rsid w:val="002F2BC0"/>
    <w:rsid w:val="00310C5F"/>
    <w:rsid w:val="00311DED"/>
    <w:rsid w:val="003150F2"/>
    <w:rsid w:val="00315406"/>
    <w:rsid w:val="00320762"/>
    <w:rsid w:val="00332740"/>
    <w:rsid w:val="00332FC6"/>
    <w:rsid w:val="00340A28"/>
    <w:rsid w:val="00350A64"/>
    <w:rsid w:val="003741D3"/>
    <w:rsid w:val="00380AC3"/>
    <w:rsid w:val="00382060"/>
    <w:rsid w:val="003851C1"/>
    <w:rsid w:val="00391B73"/>
    <w:rsid w:val="00394ABB"/>
    <w:rsid w:val="003955A8"/>
    <w:rsid w:val="003A34D9"/>
    <w:rsid w:val="003A597D"/>
    <w:rsid w:val="003C2367"/>
    <w:rsid w:val="003C23F4"/>
    <w:rsid w:val="003D1D97"/>
    <w:rsid w:val="003D1F11"/>
    <w:rsid w:val="003D549A"/>
    <w:rsid w:val="003E1B03"/>
    <w:rsid w:val="003F2E86"/>
    <w:rsid w:val="003F4D66"/>
    <w:rsid w:val="0040171C"/>
    <w:rsid w:val="00416016"/>
    <w:rsid w:val="00420F53"/>
    <w:rsid w:val="00432665"/>
    <w:rsid w:val="00440333"/>
    <w:rsid w:val="00440558"/>
    <w:rsid w:val="004413BD"/>
    <w:rsid w:val="00441E68"/>
    <w:rsid w:val="00442064"/>
    <w:rsid w:val="00444C00"/>
    <w:rsid w:val="00452357"/>
    <w:rsid w:val="00457C13"/>
    <w:rsid w:val="004700AB"/>
    <w:rsid w:val="00473335"/>
    <w:rsid w:val="004849A2"/>
    <w:rsid w:val="00490891"/>
    <w:rsid w:val="004943DD"/>
    <w:rsid w:val="004952A3"/>
    <w:rsid w:val="004A16A9"/>
    <w:rsid w:val="004A6E17"/>
    <w:rsid w:val="004B02BE"/>
    <w:rsid w:val="004B75D9"/>
    <w:rsid w:val="004B7F34"/>
    <w:rsid w:val="004C0AF3"/>
    <w:rsid w:val="004C17CD"/>
    <w:rsid w:val="004C4CF1"/>
    <w:rsid w:val="004D2E33"/>
    <w:rsid w:val="004D4ABE"/>
    <w:rsid w:val="004E4EB3"/>
    <w:rsid w:val="004F0E3D"/>
    <w:rsid w:val="004F55D5"/>
    <w:rsid w:val="00500A4C"/>
    <w:rsid w:val="00501634"/>
    <w:rsid w:val="0050687C"/>
    <w:rsid w:val="00514221"/>
    <w:rsid w:val="00517D63"/>
    <w:rsid w:val="00522990"/>
    <w:rsid w:val="005355DA"/>
    <w:rsid w:val="00545D9D"/>
    <w:rsid w:val="00551CFC"/>
    <w:rsid w:val="005570DE"/>
    <w:rsid w:val="005723D3"/>
    <w:rsid w:val="00573E2D"/>
    <w:rsid w:val="00582F67"/>
    <w:rsid w:val="005857A8"/>
    <w:rsid w:val="005A31FB"/>
    <w:rsid w:val="005B5997"/>
    <w:rsid w:val="005C3130"/>
    <w:rsid w:val="005C6124"/>
    <w:rsid w:val="005C64A0"/>
    <w:rsid w:val="005E08FE"/>
    <w:rsid w:val="005E43A9"/>
    <w:rsid w:val="005E6AD2"/>
    <w:rsid w:val="005F58AC"/>
    <w:rsid w:val="006048B5"/>
    <w:rsid w:val="00620F12"/>
    <w:rsid w:val="006232B3"/>
    <w:rsid w:val="00623DD4"/>
    <w:rsid w:val="0062574F"/>
    <w:rsid w:val="00625E1A"/>
    <w:rsid w:val="00627CC7"/>
    <w:rsid w:val="00634A63"/>
    <w:rsid w:val="00647335"/>
    <w:rsid w:val="0066249B"/>
    <w:rsid w:val="0067475D"/>
    <w:rsid w:val="0067484A"/>
    <w:rsid w:val="0069597A"/>
    <w:rsid w:val="006C50D8"/>
    <w:rsid w:val="006C67FB"/>
    <w:rsid w:val="006D26F3"/>
    <w:rsid w:val="006E215C"/>
    <w:rsid w:val="006F1040"/>
    <w:rsid w:val="006F4DDE"/>
    <w:rsid w:val="006F6107"/>
    <w:rsid w:val="00702A15"/>
    <w:rsid w:val="007057E0"/>
    <w:rsid w:val="00706EE1"/>
    <w:rsid w:val="00710626"/>
    <w:rsid w:val="007128A9"/>
    <w:rsid w:val="00722914"/>
    <w:rsid w:val="00727C97"/>
    <w:rsid w:val="007355F1"/>
    <w:rsid w:val="00740439"/>
    <w:rsid w:val="0074711C"/>
    <w:rsid w:val="007472CF"/>
    <w:rsid w:val="00752898"/>
    <w:rsid w:val="0075304C"/>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0CA"/>
    <w:rsid w:val="00807AD7"/>
    <w:rsid w:val="0081645E"/>
    <w:rsid w:val="008243CC"/>
    <w:rsid w:val="00825AF6"/>
    <w:rsid w:val="008473BB"/>
    <w:rsid w:val="008475D7"/>
    <w:rsid w:val="008537E3"/>
    <w:rsid w:val="00853AF4"/>
    <w:rsid w:val="00857578"/>
    <w:rsid w:val="008657D6"/>
    <w:rsid w:val="00880B3F"/>
    <w:rsid w:val="00887415"/>
    <w:rsid w:val="008B19D1"/>
    <w:rsid w:val="008B5716"/>
    <w:rsid w:val="008B5754"/>
    <w:rsid w:val="008B721A"/>
    <w:rsid w:val="008D5CAD"/>
    <w:rsid w:val="008E2062"/>
    <w:rsid w:val="008E53B3"/>
    <w:rsid w:val="008E7AA0"/>
    <w:rsid w:val="009114D6"/>
    <w:rsid w:val="009127F3"/>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E3342"/>
    <w:rsid w:val="009F4F7B"/>
    <w:rsid w:val="00A01512"/>
    <w:rsid w:val="00A10238"/>
    <w:rsid w:val="00A202C6"/>
    <w:rsid w:val="00A304ED"/>
    <w:rsid w:val="00A35C31"/>
    <w:rsid w:val="00A41940"/>
    <w:rsid w:val="00A479AE"/>
    <w:rsid w:val="00A60E6F"/>
    <w:rsid w:val="00A67EA1"/>
    <w:rsid w:val="00A70A1E"/>
    <w:rsid w:val="00A72749"/>
    <w:rsid w:val="00A75D92"/>
    <w:rsid w:val="00A77FBF"/>
    <w:rsid w:val="00A82717"/>
    <w:rsid w:val="00AA2D16"/>
    <w:rsid w:val="00AB062E"/>
    <w:rsid w:val="00AB0A67"/>
    <w:rsid w:val="00AB624E"/>
    <w:rsid w:val="00AC353A"/>
    <w:rsid w:val="00AC79FE"/>
    <w:rsid w:val="00AD2752"/>
    <w:rsid w:val="00AE23DB"/>
    <w:rsid w:val="00AF2262"/>
    <w:rsid w:val="00B22B0E"/>
    <w:rsid w:val="00B233AC"/>
    <w:rsid w:val="00B26801"/>
    <w:rsid w:val="00B352D1"/>
    <w:rsid w:val="00B36EB0"/>
    <w:rsid w:val="00B467D7"/>
    <w:rsid w:val="00B5114C"/>
    <w:rsid w:val="00B52A2F"/>
    <w:rsid w:val="00B61783"/>
    <w:rsid w:val="00B61E71"/>
    <w:rsid w:val="00B6369E"/>
    <w:rsid w:val="00B63B4B"/>
    <w:rsid w:val="00BA0C47"/>
    <w:rsid w:val="00BA585C"/>
    <w:rsid w:val="00BA58E5"/>
    <w:rsid w:val="00BB0796"/>
    <w:rsid w:val="00BB4103"/>
    <w:rsid w:val="00BB6A19"/>
    <w:rsid w:val="00BD4AB1"/>
    <w:rsid w:val="00BE376B"/>
    <w:rsid w:val="00BE4A71"/>
    <w:rsid w:val="00BE6A8A"/>
    <w:rsid w:val="00BE6EB2"/>
    <w:rsid w:val="00C077D7"/>
    <w:rsid w:val="00C15686"/>
    <w:rsid w:val="00C1620C"/>
    <w:rsid w:val="00C33F24"/>
    <w:rsid w:val="00C522A2"/>
    <w:rsid w:val="00C52D64"/>
    <w:rsid w:val="00C64C62"/>
    <w:rsid w:val="00C6594C"/>
    <w:rsid w:val="00CA2582"/>
    <w:rsid w:val="00CA6F8F"/>
    <w:rsid w:val="00CB13F6"/>
    <w:rsid w:val="00CC05CE"/>
    <w:rsid w:val="00CC2038"/>
    <w:rsid w:val="00CC3F1A"/>
    <w:rsid w:val="00CD029D"/>
    <w:rsid w:val="00CD3EC7"/>
    <w:rsid w:val="00CE30D5"/>
    <w:rsid w:val="00CF776F"/>
    <w:rsid w:val="00D03341"/>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C17E2"/>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6DE5"/>
    <w:rsid w:val="00E279DD"/>
    <w:rsid w:val="00E40C7A"/>
    <w:rsid w:val="00E41A5B"/>
    <w:rsid w:val="00E42AFC"/>
    <w:rsid w:val="00E43A2F"/>
    <w:rsid w:val="00E54E93"/>
    <w:rsid w:val="00E57EF7"/>
    <w:rsid w:val="00E6790E"/>
    <w:rsid w:val="00E70582"/>
    <w:rsid w:val="00E727AD"/>
    <w:rsid w:val="00E748FB"/>
    <w:rsid w:val="00E97E8F"/>
    <w:rsid w:val="00EA0967"/>
    <w:rsid w:val="00EA2D17"/>
    <w:rsid w:val="00EB39C5"/>
    <w:rsid w:val="00EB5D2C"/>
    <w:rsid w:val="00EB7223"/>
    <w:rsid w:val="00EC070A"/>
    <w:rsid w:val="00ED3889"/>
    <w:rsid w:val="00ED6E4C"/>
    <w:rsid w:val="00EE1CDC"/>
    <w:rsid w:val="00F00303"/>
    <w:rsid w:val="00F01D73"/>
    <w:rsid w:val="00F11D0B"/>
    <w:rsid w:val="00F15AE4"/>
    <w:rsid w:val="00F17209"/>
    <w:rsid w:val="00F176A8"/>
    <w:rsid w:val="00F25640"/>
    <w:rsid w:val="00F26191"/>
    <w:rsid w:val="00F312AC"/>
    <w:rsid w:val="00F37BE6"/>
    <w:rsid w:val="00F40262"/>
    <w:rsid w:val="00F41BDF"/>
    <w:rsid w:val="00F466CF"/>
    <w:rsid w:val="00F507F7"/>
    <w:rsid w:val="00F51702"/>
    <w:rsid w:val="00F61AA9"/>
    <w:rsid w:val="00F625CA"/>
    <w:rsid w:val="00F675C0"/>
    <w:rsid w:val="00F74A2E"/>
    <w:rsid w:val="00F815BB"/>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5" type="connector" idref="#_x0000_s1032"/>
        <o:r id="V:Rule6" type="connector" idref="#_x0000_s1031"/>
        <o:r id="V:Rule7" type="connector" idref="#_x0000_s1033"/>
        <o:r id="V:Rule8"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semiHidden/>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68143806">
      <w:bodyDiv w:val="1"/>
      <w:marLeft w:val="0"/>
      <w:marRight w:val="0"/>
      <w:marTop w:val="0"/>
      <w:marBottom w:val="0"/>
      <w:divBdr>
        <w:top w:val="none" w:sz="0" w:space="0" w:color="auto"/>
        <w:left w:val="none" w:sz="0" w:space="0" w:color="auto"/>
        <w:bottom w:val="none" w:sz="0" w:space="0" w:color="auto"/>
        <w:right w:val="none" w:sz="0" w:space="0" w:color="auto"/>
      </w:divBdr>
    </w:div>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59921655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21857960">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image" Target="media/image14.emf"/><Relationship Id="rId47" Type="http://schemas.openxmlformats.org/officeDocument/2006/relationships/oleObject" Target="embeddings/oleObject4.bin"/><Relationship Id="rId50"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footer" Target="footer9.xml"/><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image" Target="media/image13.emf"/><Relationship Id="rId45" Type="http://schemas.openxmlformats.org/officeDocument/2006/relationships/oleObject" Target="embeddings/oleObject3.bin"/><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image" Target="media/image1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oleObject" Target="embeddings/oleObject2.bin"/><Relationship Id="rId48" Type="http://schemas.openxmlformats.org/officeDocument/2006/relationships/image" Target="media/image17.emf"/><Relationship Id="rId8" Type="http://schemas.openxmlformats.org/officeDocument/2006/relationships/footer" Target="footer1.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82347520"/>
        <c:axId val="82349056"/>
        <c:axId val="0"/>
      </c:bar3DChart>
      <c:catAx>
        <c:axId val="82347520"/>
        <c:scaling>
          <c:orientation val="minMax"/>
        </c:scaling>
        <c:axPos val="b"/>
        <c:tickLblPos val="nextTo"/>
        <c:crossAx val="82349056"/>
        <c:crosses val="autoZero"/>
        <c:auto val="1"/>
        <c:lblAlgn val="ctr"/>
        <c:lblOffset val="100"/>
      </c:catAx>
      <c:valAx>
        <c:axId val="82349056"/>
        <c:scaling>
          <c:orientation val="minMax"/>
        </c:scaling>
        <c:axPos val="l"/>
        <c:majorGridlines/>
        <c:numFmt formatCode="General" sourceLinked="1"/>
        <c:tickLblPos val="nextTo"/>
        <c:crossAx val="82347520"/>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style val="34"/>
  <c:chart>
    <c:autoTitleDeleted val="1"/>
    <c:view3D>
      <c:rotX val="30"/>
      <c:perspective val="30"/>
    </c:view3D>
    <c:plotArea>
      <c:layout>
        <c:manualLayout>
          <c:layoutTarget val="inner"/>
          <c:xMode val="edge"/>
          <c:yMode val="edge"/>
          <c:x val="9.3055555555557293E-2"/>
          <c:y val="0.12268518518518619"/>
          <c:w val="0.81388888888889432"/>
          <c:h val="0.77314814814815513"/>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A431D4-6FF7-4050-B490-D74D1E71CE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TotalTime>
  <Pages>1</Pages>
  <Words>25046</Words>
  <Characters>142766</Characters>
  <Application>Microsoft Office Word</Application>
  <DocSecurity>0</DocSecurity>
  <Lines>1189</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167478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TKostina</cp:lastModifiedBy>
  <cp:revision>34</cp:revision>
  <cp:lastPrinted>2020-11-17T12:59:00Z</cp:lastPrinted>
  <dcterms:created xsi:type="dcterms:W3CDTF">2020-07-22T11:13:00Z</dcterms:created>
  <dcterms:modified xsi:type="dcterms:W3CDTF">2022-04-29T11:20:00Z</dcterms:modified>
</cp:coreProperties>
</file>